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B31F9C" w:rsidRPr="00177919" w:rsidTr="00B31F9C">
        <w:trPr>
          <w:trHeight w:val="1959"/>
        </w:trPr>
        <w:tc>
          <w:tcPr>
            <w:tcW w:w="9463" w:type="dxa"/>
          </w:tcPr>
          <w:p w:rsidR="00B31F9C" w:rsidRPr="00177919" w:rsidRDefault="00B31F9C" w:rsidP="00B31F9C">
            <w:pPr>
              <w:pStyle w:val="1"/>
              <w:spacing w:before="0"/>
              <w:jc w:val="center"/>
              <w:rPr>
                <w:rFonts w:ascii="Times New Roman" w:hAnsi="Times New Roman"/>
                <w:color w:val="000000"/>
              </w:rPr>
            </w:pPr>
            <w:r w:rsidRPr="00177919">
              <w:rPr>
                <w:rFonts w:ascii="Times New Roman" w:hAnsi="Times New Roman"/>
                <w:color w:val="000000"/>
              </w:rPr>
              <w:t>Р о с с и й с к а я  Ф е д е р а ц и я</w:t>
            </w:r>
          </w:p>
          <w:p w:rsidR="00B31F9C" w:rsidRPr="00B31F9C" w:rsidRDefault="00B31F9C" w:rsidP="00B31F9C">
            <w:pPr>
              <w:pStyle w:val="5"/>
              <w:rPr>
                <w:rFonts w:ascii="Times New Roman" w:hAnsi="Times New Roman"/>
                <w:color w:val="000000"/>
                <w:szCs w:val="32"/>
                <w:lang w:eastAsia="en-US"/>
              </w:rPr>
            </w:pPr>
            <w:r w:rsidRPr="00B31F9C">
              <w:rPr>
                <w:rFonts w:ascii="Times New Roman" w:hAnsi="Times New Roman"/>
                <w:color w:val="000000"/>
                <w:szCs w:val="32"/>
                <w:lang w:eastAsia="en-US"/>
              </w:rPr>
              <w:t>Иркутская   область</w:t>
            </w:r>
          </w:p>
          <w:p w:rsidR="00B31F9C" w:rsidRPr="00177919" w:rsidRDefault="00B31F9C" w:rsidP="00B31F9C">
            <w:pPr>
              <w:jc w:val="center"/>
              <w:rPr>
                <w:color w:val="000000"/>
                <w:sz w:val="32"/>
                <w:szCs w:val="32"/>
              </w:rPr>
            </w:pPr>
            <w:r w:rsidRPr="00177919">
              <w:rPr>
                <w:b/>
                <w:color w:val="000000"/>
                <w:sz w:val="32"/>
                <w:szCs w:val="32"/>
              </w:rPr>
              <w:t>Муниципальное образование "Тайшетский  район"</w:t>
            </w:r>
          </w:p>
          <w:p w:rsidR="00B31F9C" w:rsidRPr="00177919" w:rsidRDefault="00B31F9C" w:rsidP="00B31F9C">
            <w:pPr>
              <w:pStyle w:val="6"/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</w:pPr>
            <w:r w:rsidRPr="00177919"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>АДМИНИСТРАЦИЯ  РАЙОНА</w:t>
            </w:r>
          </w:p>
          <w:p w:rsidR="00B31F9C" w:rsidRPr="00177919" w:rsidRDefault="00B31F9C" w:rsidP="00B31F9C">
            <w:pPr>
              <w:rPr>
                <w:color w:val="000000"/>
              </w:rPr>
            </w:pPr>
          </w:p>
          <w:p w:rsidR="00B31F9C" w:rsidRPr="00177919" w:rsidRDefault="00B31F9C" w:rsidP="00B31F9C">
            <w:pPr>
              <w:pStyle w:val="6"/>
              <w:rPr>
                <w:rFonts w:ascii="Times New Roman" w:hAnsi="Times New Roman"/>
                <w:color w:val="000000"/>
                <w:lang w:eastAsia="en-US"/>
              </w:rPr>
            </w:pPr>
            <w:r w:rsidRPr="00177919">
              <w:rPr>
                <w:rFonts w:ascii="Times New Roman" w:hAnsi="Times New Roman"/>
                <w:color w:val="000000"/>
                <w:sz w:val="44"/>
                <w:szCs w:val="44"/>
                <w:lang w:eastAsia="en-US"/>
              </w:rPr>
              <w:t>ПОСТАНОВЛЕНИЕ</w:t>
            </w:r>
          </w:p>
          <w:p w:rsidR="00B31F9C" w:rsidRDefault="00B31F9C" w:rsidP="00B31F9C">
            <w:pPr>
              <w:jc w:val="center"/>
              <w:rPr>
                <w:i/>
                <w:color w:val="FF0000"/>
              </w:rPr>
            </w:pPr>
            <w:r w:rsidRPr="00B31F9C">
              <w:rPr>
                <w:i/>
                <w:color w:val="FF0000"/>
              </w:rPr>
              <w:t>(в редакции постановлений администрации от 29.12.</w:t>
            </w:r>
            <w:r w:rsidR="00BA2621">
              <w:rPr>
                <w:i/>
                <w:color w:val="FF0000"/>
              </w:rPr>
              <w:t>2018 года № 815, 5.04.2019 № 182</w:t>
            </w:r>
            <w:r w:rsidR="00264450">
              <w:rPr>
                <w:i/>
                <w:color w:val="FF0000"/>
              </w:rPr>
              <w:t>, от 13.08.2019 года №435, от 15.08.2019 года №441</w:t>
            </w:r>
            <w:r w:rsidR="00D27CA4">
              <w:rPr>
                <w:i/>
                <w:color w:val="FF0000"/>
              </w:rPr>
              <w:t>, от 29.10.2019 года № 650</w:t>
            </w:r>
            <w:r w:rsidR="00D57B87">
              <w:rPr>
                <w:i/>
                <w:color w:val="FF0000"/>
              </w:rPr>
              <w:t>, от 25.12.2019 года № 833</w:t>
            </w:r>
            <w:r w:rsidR="00183689">
              <w:rPr>
                <w:i/>
                <w:color w:val="FF0000"/>
              </w:rPr>
              <w:t>, от 17.04.2020 года №293</w:t>
            </w:r>
            <w:r w:rsidR="00AD7C4D">
              <w:rPr>
                <w:i/>
                <w:color w:val="FF0000"/>
              </w:rPr>
              <w:t>, от 14.10.2020 года №689</w:t>
            </w:r>
            <w:r w:rsidR="0050160D">
              <w:rPr>
                <w:i/>
                <w:color w:val="FF0000"/>
              </w:rPr>
              <w:t>, от 17.12.2020 года №950</w:t>
            </w:r>
            <w:r w:rsidR="001A53A0">
              <w:rPr>
                <w:i/>
                <w:color w:val="FF0000"/>
              </w:rPr>
              <w:t>, от 25.12.2020 года №974</w:t>
            </w:r>
            <w:r w:rsidRPr="00B31F9C">
              <w:rPr>
                <w:i/>
                <w:color w:val="FF0000"/>
              </w:rPr>
              <w:t>)</w:t>
            </w:r>
          </w:p>
          <w:p w:rsidR="00B31F9C" w:rsidRPr="00B31F9C" w:rsidRDefault="00B31F9C" w:rsidP="00B31F9C">
            <w:pPr>
              <w:jc w:val="center"/>
              <w:rPr>
                <w:i/>
                <w:color w:val="FF0000"/>
              </w:rPr>
            </w:pPr>
          </w:p>
        </w:tc>
      </w:tr>
    </w:tbl>
    <w:p w:rsidR="00B31F9C" w:rsidRPr="00177919" w:rsidRDefault="00B31F9C" w:rsidP="00B31F9C">
      <w:pPr>
        <w:pStyle w:val="ac"/>
        <w:suppressLineNumbers/>
        <w:rPr>
          <w:color w:val="000000"/>
          <w:sz w:val="26"/>
        </w:rPr>
      </w:pPr>
    </w:p>
    <w:p w:rsidR="00B31F9C" w:rsidRPr="00B31F9C" w:rsidRDefault="00B31F9C" w:rsidP="00B31F9C">
      <w:pPr>
        <w:ind w:right="-568"/>
        <w:rPr>
          <w:color w:val="000000"/>
          <w:sz w:val="24"/>
          <w:u w:val="single"/>
        </w:rPr>
      </w:pPr>
      <w:r>
        <w:rPr>
          <w:color w:val="000000"/>
          <w:sz w:val="24"/>
        </w:rPr>
        <w:t>от “</w:t>
      </w:r>
      <w:r>
        <w:rPr>
          <w:color w:val="000000"/>
          <w:sz w:val="24"/>
          <w:u w:val="single"/>
        </w:rPr>
        <w:t xml:space="preserve"> 26  </w:t>
      </w:r>
      <w:r>
        <w:rPr>
          <w:color w:val="000000"/>
          <w:sz w:val="24"/>
        </w:rPr>
        <w:t>”</w:t>
      </w:r>
      <w:r>
        <w:rPr>
          <w:color w:val="000000"/>
          <w:sz w:val="24"/>
          <w:u w:val="single"/>
        </w:rPr>
        <w:t xml:space="preserve">      03    </w:t>
      </w:r>
      <w:r>
        <w:rPr>
          <w:color w:val="000000"/>
          <w:sz w:val="24"/>
        </w:rPr>
        <w:t xml:space="preserve"> 2018</w:t>
      </w:r>
      <w:r w:rsidRPr="00B31F9C">
        <w:rPr>
          <w:color w:val="000000"/>
          <w:sz w:val="24"/>
        </w:rPr>
        <w:t xml:space="preserve"> г.                                   </w:t>
      </w:r>
      <w:r>
        <w:rPr>
          <w:color w:val="000000"/>
          <w:sz w:val="24"/>
        </w:rPr>
        <w:t xml:space="preserve">                                      № __</w:t>
      </w:r>
      <w:r>
        <w:rPr>
          <w:color w:val="000000"/>
          <w:sz w:val="24"/>
          <w:u w:val="single"/>
        </w:rPr>
        <w:t>162__</w:t>
      </w:r>
    </w:p>
    <w:p w:rsidR="00B31F9C" w:rsidRPr="00B31F9C" w:rsidRDefault="00B31F9C" w:rsidP="00B31F9C">
      <w:pPr>
        <w:ind w:right="-568"/>
        <w:rPr>
          <w:color w:val="00000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6"/>
      </w:tblGrid>
      <w:tr w:rsidR="00B31F9C" w:rsidRPr="00B31F9C" w:rsidTr="00B31F9C">
        <w:trPr>
          <w:trHeight w:val="7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31F9C" w:rsidRPr="00B31F9C" w:rsidRDefault="00B31F9C" w:rsidP="00B31F9C">
            <w:pPr>
              <w:rPr>
                <w:color w:val="000000"/>
                <w:sz w:val="24"/>
              </w:rPr>
            </w:pPr>
            <w:r w:rsidRPr="00B31F9C">
              <w:rPr>
                <w:color w:val="000000"/>
                <w:sz w:val="24"/>
              </w:rPr>
              <w:t>О внесении изменений в муниципальную программу муниципального образования "Тайшетский район" "Модернизация объектов коммунальной инфраструктуры муниципального образования "Тайшетский район" на 2018-2020 годы"</w:t>
            </w:r>
          </w:p>
        </w:tc>
      </w:tr>
    </w:tbl>
    <w:p w:rsidR="002A4A68" w:rsidRPr="00B31F9C" w:rsidRDefault="002A4A68" w:rsidP="002A4A68">
      <w:pPr>
        <w:pStyle w:val="a3"/>
        <w:ind w:firstLine="709"/>
        <w:rPr>
          <w:sz w:val="24"/>
        </w:rPr>
      </w:pPr>
    </w:p>
    <w:p w:rsidR="00B31F9C" w:rsidRDefault="00B31F9C" w:rsidP="00BA2621">
      <w:pPr>
        <w:pStyle w:val="a3"/>
        <w:ind w:firstLine="709"/>
        <w:jc w:val="both"/>
        <w:rPr>
          <w:color w:val="000000"/>
          <w:sz w:val="24"/>
        </w:rPr>
      </w:pPr>
      <w:r>
        <w:rPr>
          <w:sz w:val="24"/>
        </w:rPr>
        <w:t>В целях реализации мероприятий по модернизации объектов коммунальной инфраструктуры Тайшетского района, направленных на повышение надежности функционирования систем коммунальной инфраструктуры, руководствуясь статьями № 17 Федерального закона от 06</w:t>
      </w:r>
      <w:r w:rsidR="003167D0">
        <w:rPr>
          <w:sz w:val="24"/>
        </w:rPr>
        <w:t xml:space="preserve"> октября </w:t>
      </w:r>
      <w:r>
        <w:rPr>
          <w:sz w:val="24"/>
        </w:rPr>
        <w:t xml:space="preserve">2003 </w:t>
      </w:r>
      <w:r w:rsidR="003167D0">
        <w:rPr>
          <w:sz w:val="24"/>
        </w:rPr>
        <w:t xml:space="preserve">года </w:t>
      </w:r>
      <w:r>
        <w:rPr>
          <w:sz w:val="24"/>
        </w:rPr>
        <w:t xml:space="preserve">№ 131-ФЗ </w:t>
      </w:r>
      <w:r w:rsidRPr="00B31F9C">
        <w:rPr>
          <w:color w:val="000000"/>
          <w:sz w:val="24"/>
        </w:rPr>
        <w:t>"</w:t>
      </w:r>
      <w:r>
        <w:rPr>
          <w:color w:val="000000"/>
          <w:sz w:val="24"/>
        </w:rPr>
        <w:t>Об общих принципах организации местного самоуправления в Российской Федерации</w:t>
      </w:r>
      <w:r w:rsidRPr="00B31F9C">
        <w:rPr>
          <w:color w:val="000000"/>
          <w:sz w:val="24"/>
        </w:rPr>
        <w:t>"</w:t>
      </w:r>
      <w:r>
        <w:rPr>
          <w:color w:val="000000"/>
          <w:sz w:val="24"/>
        </w:rPr>
        <w:t>, статьей 6 Федерального закона от 27</w:t>
      </w:r>
      <w:r w:rsidR="003167D0">
        <w:rPr>
          <w:color w:val="000000"/>
          <w:sz w:val="24"/>
        </w:rPr>
        <w:t xml:space="preserve"> июля </w:t>
      </w:r>
      <w:r>
        <w:rPr>
          <w:color w:val="000000"/>
          <w:sz w:val="24"/>
        </w:rPr>
        <w:t xml:space="preserve">2010 № 190-ФЗ </w:t>
      </w:r>
      <w:r w:rsidRPr="00B31F9C">
        <w:rPr>
          <w:color w:val="000000"/>
          <w:sz w:val="24"/>
        </w:rPr>
        <w:t>"</w:t>
      </w:r>
      <w:r>
        <w:rPr>
          <w:color w:val="000000"/>
          <w:sz w:val="24"/>
        </w:rPr>
        <w:t>О теплоснабжении</w:t>
      </w:r>
      <w:r w:rsidRPr="00B31F9C">
        <w:rPr>
          <w:color w:val="000000"/>
          <w:sz w:val="24"/>
        </w:rPr>
        <w:t>"</w:t>
      </w:r>
      <w:r>
        <w:rPr>
          <w:color w:val="000000"/>
          <w:sz w:val="24"/>
        </w:rPr>
        <w:t xml:space="preserve">, Положением о порядке формирования, разработки и реализации муниципальных программ муниципального образования </w:t>
      </w:r>
      <w:r w:rsidRPr="00B31F9C">
        <w:rPr>
          <w:color w:val="000000"/>
          <w:sz w:val="24"/>
        </w:rPr>
        <w:t>"</w:t>
      </w:r>
      <w:r>
        <w:rPr>
          <w:color w:val="000000"/>
          <w:sz w:val="24"/>
        </w:rPr>
        <w:t>Тайшетский район</w:t>
      </w:r>
      <w:r w:rsidRPr="00B31F9C">
        <w:rPr>
          <w:color w:val="000000"/>
          <w:sz w:val="24"/>
        </w:rPr>
        <w:t>"</w:t>
      </w:r>
      <w:r>
        <w:rPr>
          <w:color w:val="000000"/>
          <w:sz w:val="24"/>
        </w:rPr>
        <w:t xml:space="preserve">, утвержденным постановлением администрации Тайшетского района </w:t>
      </w:r>
      <w:r w:rsidRPr="002206BB">
        <w:rPr>
          <w:color w:val="000000"/>
          <w:sz w:val="24"/>
        </w:rPr>
        <w:t xml:space="preserve">от </w:t>
      </w:r>
      <w:r w:rsidR="002206BB">
        <w:rPr>
          <w:color w:val="000000"/>
          <w:sz w:val="24"/>
        </w:rPr>
        <w:t xml:space="preserve">28 декабря </w:t>
      </w:r>
      <w:r w:rsidRPr="002206BB">
        <w:rPr>
          <w:color w:val="000000"/>
          <w:sz w:val="24"/>
        </w:rPr>
        <w:t>20</w:t>
      </w:r>
      <w:r w:rsidR="002206BB">
        <w:rPr>
          <w:color w:val="000000"/>
          <w:sz w:val="24"/>
        </w:rPr>
        <w:t>18 года</w:t>
      </w:r>
      <w:r w:rsidRPr="002206BB">
        <w:rPr>
          <w:color w:val="000000"/>
          <w:sz w:val="24"/>
        </w:rPr>
        <w:t xml:space="preserve">  № </w:t>
      </w:r>
      <w:r w:rsidR="002206BB">
        <w:rPr>
          <w:color w:val="000000"/>
          <w:sz w:val="24"/>
        </w:rPr>
        <w:t>809</w:t>
      </w:r>
      <w:r w:rsidRPr="002206BB">
        <w:rPr>
          <w:color w:val="000000"/>
          <w:sz w:val="24"/>
        </w:rPr>
        <w:t xml:space="preserve"> (в редакции постановлений </w:t>
      </w:r>
      <w:r w:rsidR="006B4953" w:rsidRPr="002206BB">
        <w:rPr>
          <w:color w:val="000000"/>
          <w:sz w:val="24"/>
        </w:rPr>
        <w:t xml:space="preserve">администрации Тайшетского района от </w:t>
      </w:r>
      <w:r w:rsidR="002206BB" w:rsidRPr="002206BB">
        <w:rPr>
          <w:color w:val="000000"/>
          <w:sz w:val="24"/>
        </w:rPr>
        <w:t>17 января 2019 года</w:t>
      </w:r>
      <w:r w:rsidR="006B4953" w:rsidRPr="002206BB">
        <w:rPr>
          <w:color w:val="000000"/>
          <w:sz w:val="24"/>
        </w:rPr>
        <w:t xml:space="preserve">  № </w:t>
      </w:r>
      <w:r w:rsidR="002206BB" w:rsidRPr="002206BB">
        <w:rPr>
          <w:color w:val="000000"/>
          <w:sz w:val="24"/>
        </w:rPr>
        <w:t>22</w:t>
      </w:r>
      <w:r w:rsidR="006B4953" w:rsidRPr="002206BB">
        <w:rPr>
          <w:color w:val="000000"/>
          <w:sz w:val="24"/>
        </w:rPr>
        <w:t xml:space="preserve">, от </w:t>
      </w:r>
      <w:r w:rsidR="002206BB" w:rsidRPr="002206BB">
        <w:rPr>
          <w:color w:val="000000"/>
          <w:sz w:val="24"/>
        </w:rPr>
        <w:t xml:space="preserve">22 апреля </w:t>
      </w:r>
      <w:r w:rsidR="006B4953" w:rsidRPr="002206BB">
        <w:rPr>
          <w:color w:val="000000"/>
          <w:sz w:val="24"/>
        </w:rPr>
        <w:t>201</w:t>
      </w:r>
      <w:r w:rsidR="002206BB" w:rsidRPr="002206BB">
        <w:rPr>
          <w:color w:val="000000"/>
          <w:sz w:val="24"/>
        </w:rPr>
        <w:t>9 года</w:t>
      </w:r>
      <w:r w:rsidR="006B4953" w:rsidRPr="002206BB">
        <w:rPr>
          <w:color w:val="000000"/>
          <w:sz w:val="24"/>
        </w:rPr>
        <w:t xml:space="preserve">  № </w:t>
      </w:r>
      <w:r w:rsidR="002206BB" w:rsidRPr="002206BB">
        <w:rPr>
          <w:color w:val="000000"/>
          <w:sz w:val="24"/>
        </w:rPr>
        <w:t>229</w:t>
      </w:r>
      <w:r w:rsidR="006B4953" w:rsidRPr="002206BB">
        <w:rPr>
          <w:color w:val="000000"/>
          <w:sz w:val="24"/>
        </w:rPr>
        <w:t>, от 1</w:t>
      </w:r>
      <w:r w:rsidR="002206BB" w:rsidRPr="002206BB">
        <w:rPr>
          <w:color w:val="000000"/>
          <w:sz w:val="24"/>
        </w:rPr>
        <w:t xml:space="preserve">6 октября </w:t>
      </w:r>
      <w:r w:rsidR="006B4953" w:rsidRPr="002206BB">
        <w:rPr>
          <w:color w:val="000000"/>
          <w:sz w:val="24"/>
        </w:rPr>
        <w:t>201</w:t>
      </w:r>
      <w:r w:rsidR="002206BB" w:rsidRPr="002206BB">
        <w:rPr>
          <w:color w:val="000000"/>
          <w:sz w:val="24"/>
        </w:rPr>
        <w:t>9 года  № 606</w:t>
      </w:r>
      <w:r w:rsidR="006B4953" w:rsidRPr="002206BB">
        <w:rPr>
          <w:color w:val="000000"/>
          <w:sz w:val="24"/>
        </w:rPr>
        <w:t xml:space="preserve">, от </w:t>
      </w:r>
      <w:r w:rsidR="002206BB" w:rsidRPr="002206BB">
        <w:rPr>
          <w:color w:val="000000"/>
          <w:sz w:val="24"/>
        </w:rPr>
        <w:t xml:space="preserve">09 декабря </w:t>
      </w:r>
      <w:r w:rsidR="006B4953" w:rsidRPr="002206BB">
        <w:rPr>
          <w:color w:val="000000"/>
          <w:sz w:val="24"/>
        </w:rPr>
        <w:t>201</w:t>
      </w:r>
      <w:r w:rsidR="002206BB" w:rsidRPr="002206BB">
        <w:rPr>
          <w:color w:val="000000"/>
          <w:sz w:val="24"/>
        </w:rPr>
        <w:t>9</w:t>
      </w:r>
      <w:r w:rsidR="006B4953" w:rsidRPr="002206BB">
        <w:rPr>
          <w:color w:val="000000"/>
          <w:sz w:val="24"/>
        </w:rPr>
        <w:t xml:space="preserve">  № </w:t>
      </w:r>
      <w:r w:rsidR="002206BB" w:rsidRPr="002206BB">
        <w:rPr>
          <w:color w:val="000000"/>
          <w:sz w:val="24"/>
        </w:rPr>
        <w:t>744</w:t>
      </w:r>
      <w:r w:rsidR="006B4953" w:rsidRPr="002206BB">
        <w:rPr>
          <w:color w:val="000000"/>
          <w:sz w:val="24"/>
        </w:rPr>
        <w:t xml:space="preserve">, от </w:t>
      </w:r>
      <w:r w:rsidR="002206BB" w:rsidRPr="002206BB">
        <w:rPr>
          <w:color w:val="000000"/>
          <w:sz w:val="24"/>
        </w:rPr>
        <w:t xml:space="preserve">13 января </w:t>
      </w:r>
      <w:r w:rsidR="006B4953" w:rsidRPr="002206BB">
        <w:rPr>
          <w:color w:val="000000"/>
          <w:sz w:val="24"/>
        </w:rPr>
        <w:t>20</w:t>
      </w:r>
      <w:r w:rsidR="002206BB" w:rsidRPr="002206BB">
        <w:rPr>
          <w:color w:val="000000"/>
          <w:sz w:val="24"/>
        </w:rPr>
        <w:t>20</w:t>
      </w:r>
      <w:r w:rsidR="006B4953" w:rsidRPr="002206BB">
        <w:rPr>
          <w:color w:val="000000"/>
          <w:sz w:val="24"/>
        </w:rPr>
        <w:t xml:space="preserve">  № </w:t>
      </w:r>
      <w:r w:rsidR="002206BB" w:rsidRPr="002206BB">
        <w:rPr>
          <w:color w:val="000000"/>
          <w:sz w:val="24"/>
        </w:rPr>
        <w:t>4, от 25 февраля 2020 года № 123</w:t>
      </w:r>
      <w:r w:rsidR="006B4953" w:rsidRPr="002206BB">
        <w:rPr>
          <w:color w:val="000000"/>
          <w:sz w:val="24"/>
        </w:rPr>
        <w:t>), статьями 22, 45 Устава муниципального образования "Тайшетский район", администрации Тайшетского района.</w:t>
      </w:r>
      <w:r w:rsidR="006B4953">
        <w:rPr>
          <w:color w:val="000000"/>
          <w:sz w:val="24"/>
        </w:rPr>
        <w:t xml:space="preserve"> </w:t>
      </w:r>
    </w:p>
    <w:p w:rsidR="00A60314" w:rsidRPr="001D1661" w:rsidRDefault="00A60314" w:rsidP="00A6031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D1661">
        <w:rPr>
          <w:rFonts w:ascii="Times New Roman" w:hAnsi="Times New Roman" w:cs="Times New Roman"/>
          <w:i/>
          <w:color w:val="FF0000"/>
        </w:rPr>
        <w:t>(в редакции п</w:t>
      </w:r>
      <w:r>
        <w:rPr>
          <w:rFonts w:ascii="Times New Roman" w:hAnsi="Times New Roman" w:cs="Times New Roman"/>
          <w:i/>
          <w:color w:val="FF0000"/>
        </w:rPr>
        <w:t>остановления администрации от 29.10.2019  года № 650</w:t>
      </w:r>
      <w:r w:rsidR="002206BB">
        <w:rPr>
          <w:rFonts w:ascii="Times New Roman" w:hAnsi="Times New Roman" w:cs="Times New Roman"/>
          <w:i/>
          <w:color w:val="FF0000"/>
        </w:rPr>
        <w:t>, от 17.04.2020 года №293</w:t>
      </w:r>
      <w:r w:rsidR="00AD7C4D">
        <w:rPr>
          <w:rFonts w:ascii="Times New Roman" w:hAnsi="Times New Roman" w:cs="Times New Roman"/>
          <w:i/>
          <w:color w:val="FF0000"/>
        </w:rPr>
        <w:t>, от 14.10.2020 года №689</w:t>
      </w:r>
      <w:r w:rsidRPr="001D1661">
        <w:rPr>
          <w:rFonts w:ascii="Times New Roman" w:hAnsi="Times New Roman" w:cs="Times New Roman"/>
          <w:i/>
          <w:color w:val="FF0000"/>
        </w:rPr>
        <w:t>)</w:t>
      </w:r>
    </w:p>
    <w:p w:rsidR="006B4953" w:rsidRDefault="006B4953" w:rsidP="002A4A68">
      <w:pPr>
        <w:pStyle w:val="a3"/>
        <w:ind w:firstLine="709"/>
        <w:rPr>
          <w:color w:val="000000"/>
          <w:sz w:val="24"/>
        </w:rPr>
      </w:pPr>
    </w:p>
    <w:p w:rsidR="006B4953" w:rsidRDefault="006B4953" w:rsidP="002A4A68">
      <w:pPr>
        <w:pStyle w:val="a3"/>
        <w:ind w:firstLine="709"/>
        <w:rPr>
          <w:b/>
          <w:color w:val="000000"/>
          <w:sz w:val="24"/>
        </w:rPr>
      </w:pPr>
      <w:r>
        <w:rPr>
          <w:b/>
          <w:color w:val="000000"/>
          <w:sz w:val="24"/>
        </w:rPr>
        <w:t>ПОСТАНОВЛЯЕТ:</w:t>
      </w:r>
    </w:p>
    <w:p w:rsidR="006B4953" w:rsidRPr="006B4953" w:rsidRDefault="006B4953" w:rsidP="006B4953">
      <w:pPr>
        <w:pStyle w:val="a3"/>
        <w:numPr>
          <w:ilvl w:val="0"/>
          <w:numId w:val="2"/>
        </w:numPr>
        <w:ind w:left="0" w:firstLine="709"/>
        <w:jc w:val="both"/>
        <w:rPr>
          <w:sz w:val="24"/>
        </w:rPr>
      </w:pPr>
      <w:r>
        <w:rPr>
          <w:color w:val="000000"/>
          <w:sz w:val="24"/>
        </w:rPr>
        <w:t xml:space="preserve">Утвердить муниципальную программу муниципального образования </w:t>
      </w:r>
      <w:r w:rsidRPr="00B31F9C">
        <w:rPr>
          <w:color w:val="000000"/>
          <w:sz w:val="24"/>
        </w:rPr>
        <w:t>"Тайшетский район"</w:t>
      </w:r>
      <w:r w:rsidR="005765F0">
        <w:rPr>
          <w:color w:val="000000"/>
          <w:sz w:val="24"/>
        </w:rPr>
        <w:t xml:space="preserve"> </w:t>
      </w:r>
      <w:r w:rsidRPr="00B31F9C">
        <w:rPr>
          <w:color w:val="000000"/>
          <w:sz w:val="24"/>
        </w:rPr>
        <w:t>"</w:t>
      </w:r>
      <w:r>
        <w:rPr>
          <w:color w:val="000000"/>
          <w:sz w:val="24"/>
        </w:rPr>
        <w:t xml:space="preserve">Модернизация объектов коммунальной инфраструктуры муниципального образования </w:t>
      </w:r>
      <w:r w:rsidRPr="00B31F9C">
        <w:rPr>
          <w:color w:val="000000"/>
          <w:sz w:val="24"/>
        </w:rPr>
        <w:t xml:space="preserve">"Тайшетский район" </w:t>
      </w:r>
      <w:r>
        <w:rPr>
          <w:color w:val="000000"/>
          <w:sz w:val="24"/>
        </w:rPr>
        <w:t>на 2018-2020 годы (прилагается).</w:t>
      </w:r>
    </w:p>
    <w:p w:rsidR="006B4953" w:rsidRPr="006B4953" w:rsidRDefault="006B4953" w:rsidP="006B4953">
      <w:pPr>
        <w:pStyle w:val="a3"/>
        <w:numPr>
          <w:ilvl w:val="0"/>
          <w:numId w:val="2"/>
        </w:numPr>
        <w:ind w:left="0" w:firstLine="709"/>
        <w:jc w:val="both"/>
        <w:rPr>
          <w:sz w:val="24"/>
        </w:rPr>
      </w:pPr>
      <w:r>
        <w:rPr>
          <w:color w:val="000000"/>
          <w:sz w:val="24"/>
        </w:rPr>
        <w:t xml:space="preserve">Аппарату администрации Тайшетского района опубликовать настоящее постановление в Бюллетене нормативных правовых актов Тайшетского района </w:t>
      </w:r>
      <w:r w:rsidRPr="00B31F9C">
        <w:rPr>
          <w:color w:val="000000"/>
          <w:sz w:val="24"/>
        </w:rPr>
        <w:t>"</w:t>
      </w:r>
      <w:r>
        <w:rPr>
          <w:color w:val="000000"/>
          <w:sz w:val="24"/>
        </w:rPr>
        <w:t>Официальная среда</w:t>
      </w:r>
      <w:r w:rsidRPr="00B31F9C">
        <w:rPr>
          <w:color w:val="000000"/>
          <w:sz w:val="24"/>
        </w:rPr>
        <w:t>"</w:t>
      </w:r>
      <w:r>
        <w:rPr>
          <w:color w:val="000000"/>
          <w:sz w:val="24"/>
        </w:rPr>
        <w:t xml:space="preserve"> и разместить на официальном сайте администрации Тайшетского района. </w:t>
      </w:r>
    </w:p>
    <w:p w:rsidR="006B4953" w:rsidRDefault="006B4953" w:rsidP="002A4A68">
      <w:pPr>
        <w:pStyle w:val="a3"/>
        <w:ind w:firstLine="709"/>
        <w:rPr>
          <w:sz w:val="24"/>
        </w:rPr>
      </w:pPr>
    </w:p>
    <w:p w:rsidR="006B4953" w:rsidRDefault="006B4953" w:rsidP="002A4A68">
      <w:pPr>
        <w:pStyle w:val="a3"/>
        <w:ind w:firstLine="709"/>
        <w:rPr>
          <w:sz w:val="24"/>
        </w:rPr>
      </w:pPr>
    </w:p>
    <w:p w:rsidR="006B4953" w:rsidRDefault="006B4953" w:rsidP="002A4A68">
      <w:pPr>
        <w:pStyle w:val="a3"/>
        <w:ind w:firstLine="709"/>
        <w:rPr>
          <w:sz w:val="24"/>
        </w:rPr>
      </w:pPr>
      <w:r>
        <w:rPr>
          <w:sz w:val="24"/>
        </w:rPr>
        <w:t xml:space="preserve">Мэр Тайшетского района                                                      А.В.Величко </w:t>
      </w:r>
    </w:p>
    <w:p w:rsidR="00B31F9C" w:rsidRDefault="00B31F9C" w:rsidP="006B4953">
      <w:pPr>
        <w:pStyle w:val="a3"/>
        <w:rPr>
          <w:sz w:val="24"/>
        </w:rPr>
      </w:pPr>
    </w:p>
    <w:p w:rsidR="006B4953" w:rsidRDefault="006B4953" w:rsidP="006B4953">
      <w:pPr>
        <w:pStyle w:val="a3"/>
        <w:rPr>
          <w:sz w:val="24"/>
        </w:rPr>
      </w:pPr>
    </w:p>
    <w:p w:rsidR="002A4A68" w:rsidRPr="007E24C3" w:rsidRDefault="002A4A68" w:rsidP="002A4A68">
      <w:pPr>
        <w:autoSpaceDN w:val="0"/>
        <w:adjustRightInd w:val="0"/>
        <w:jc w:val="right"/>
        <w:outlineLvl w:val="0"/>
        <w:rPr>
          <w:sz w:val="24"/>
        </w:rPr>
      </w:pPr>
      <w:r>
        <w:rPr>
          <w:sz w:val="24"/>
        </w:rPr>
        <w:t>Утверждена</w:t>
      </w:r>
    </w:p>
    <w:p w:rsidR="002A4A68" w:rsidRDefault="002A4A68" w:rsidP="002A4A68">
      <w:pPr>
        <w:autoSpaceDN w:val="0"/>
        <w:adjustRightInd w:val="0"/>
        <w:jc w:val="right"/>
        <w:rPr>
          <w:sz w:val="24"/>
        </w:rPr>
      </w:pPr>
      <w:r>
        <w:rPr>
          <w:sz w:val="24"/>
        </w:rPr>
        <w:t>постановлением администрации Тайшетского района</w:t>
      </w:r>
    </w:p>
    <w:p w:rsidR="002A4A68" w:rsidRPr="007E24C3" w:rsidRDefault="00370088" w:rsidP="002A4A68">
      <w:pPr>
        <w:autoSpaceDN w:val="0"/>
        <w:adjustRightInd w:val="0"/>
        <w:jc w:val="right"/>
        <w:rPr>
          <w:sz w:val="24"/>
        </w:rPr>
      </w:pPr>
      <w:r>
        <w:rPr>
          <w:sz w:val="24"/>
        </w:rPr>
        <w:t>от "26</w:t>
      </w:r>
      <w:r w:rsidR="002A4A68">
        <w:rPr>
          <w:sz w:val="24"/>
        </w:rPr>
        <w:t xml:space="preserve">" </w:t>
      </w:r>
      <w:r>
        <w:rPr>
          <w:sz w:val="24"/>
        </w:rPr>
        <w:t xml:space="preserve">марта </w:t>
      </w:r>
      <w:r w:rsidR="002A4A68">
        <w:rPr>
          <w:sz w:val="24"/>
        </w:rPr>
        <w:t>№</w:t>
      </w:r>
      <w:r>
        <w:rPr>
          <w:sz w:val="24"/>
        </w:rPr>
        <w:t xml:space="preserve"> 162</w:t>
      </w:r>
    </w:p>
    <w:p w:rsidR="00370088" w:rsidRPr="001D1661" w:rsidRDefault="00A81FAC" w:rsidP="00370088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</w:rPr>
        <w:t>(в редакции постановлений</w:t>
      </w:r>
      <w:r w:rsidR="00370088" w:rsidRPr="001D1661">
        <w:rPr>
          <w:rFonts w:ascii="Times New Roman" w:hAnsi="Times New Roman" w:cs="Times New Roman"/>
          <w:i/>
          <w:color w:val="FF0000"/>
        </w:rPr>
        <w:t xml:space="preserve"> администрации от 29.12.2018  года № 815</w:t>
      </w:r>
      <w:r>
        <w:rPr>
          <w:rFonts w:ascii="Times New Roman" w:hAnsi="Times New Roman" w:cs="Times New Roman"/>
          <w:i/>
          <w:color w:val="FF0000"/>
        </w:rPr>
        <w:t>, от 5.04.2019 года № 18</w:t>
      </w:r>
      <w:r w:rsidR="00BA2621">
        <w:rPr>
          <w:rFonts w:ascii="Times New Roman" w:hAnsi="Times New Roman" w:cs="Times New Roman"/>
          <w:i/>
          <w:color w:val="FF0000"/>
        </w:rPr>
        <w:t>2</w:t>
      </w:r>
      <w:r w:rsidR="00B24BB0">
        <w:rPr>
          <w:rFonts w:ascii="Times New Roman" w:hAnsi="Times New Roman" w:cs="Times New Roman"/>
          <w:i/>
          <w:color w:val="FF0000"/>
        </w:rPr>
        <w:t>, от 13.08.2019 года №435,</w:t>
      </w:r>
      <w:r w:rsidR="00A60314">
        <w:rPr>
          <w:rFonts w:ascii="Times New Roman" w:hAnsi="Times New Roman" w:cs="Times New Roman"/>
          <w:i/>
          <w:color w:val="FF0000"/>
        </w:rPr>
        <w:t xml:space="preserve"> от 15.08.2019 года №441, от 29.10.2019 года № 650</w:t>
      </w:r>
      <w:r w:rsidR="00D57B87">
        <w:rPr>
          <w:rFonts w:ascii="Times New Roman" w:hAnsi="Times New Roman" w:cs="Times New Roman"/>
          <w:i/>
          <w:color w:val="FF0000"/>
        </w:rPr>
        <w:t>, от 25.12.2019 года №833</w:t>
      </w:r>
      <w:r w:rsidR="002206BB">
        <w:rPr>
          <w:rFonts w:ascii="Times New Roman" w:hAnsi="Times New Roman" w:cs="Times New Roman"/>
          <w:i/>
          <w:color w:val="FF0000"/>
        </w:rPr>
        <w:t>, от 17.04.2020 года №  293</w:t>
      </w:r>
      <w:r w:rsidR="00AD7C4D">
        <w:rPr>
          <w:rFonts w:ascii="Times New Roman" w:hAnsi="Times New Roman" w:cs="Times New Roman"/>
          <w:i/>
          <w:color w:val="FF0000"/>
        </w:rPr>
        <w:t>, от 14.10.2020 года №689</w:t>
      </w:r>
      <w:r w:rsidR="0050160D">
        <w:rPr>
          <w:rFonts w:ascii="Times New Roman" w:hAnsi="Times New Roman" w:cs="Times New Roman"/>
          <w:i/>
          <w:color w:val="FF0000"/>
        </w:rPr>
        <w:t xml:space="preserve">, </w:t>
      </w:r>
      <w:r w:rsidR="0050160D" w:rsidRPr="0050160D">
        <w:rPr>
          <w:rFonts w:ascii="Times New Roman" w:hAnsi="Times New Roman" w:cs="Times New Roman"/>
          <w:i/>
          <w:color w:val="FF0000"/>
        </w:rPr>
        <w:t>от 17.12.2020 года №950</w:t>
      </w:r>
      <w:r w:rsidR="001A53A0">
        <w:rPr>
          <w:rFonts w:ascii="Times New Roman" w:hAnsi="Times New Roman" w:cs="Times New Roman"/>
          <w:i/>
          <w:color w:val="FF0000"/>
        </w:rPr>
        <w:t xml:space="preserve">, </w:t>
      </w:r>
      <w:r w:rsidR="001A53A0" w:rsidRPr="001A53A0">
        <w:rPr>
          <w:rFonts w:ascii="Times New Roman" w:hAnsi="Times New Roman" w:cs="Times New Roman"/>
          <w:i/>
          <w:color w:val="FF0000"/>
        </w:rPr>
        <w:t>от 25.12.2020 года №974</w:t>
      </w:r>
      <w:r w:rsidR="00370088" w:rsidRPr="001D1661">
        <w:rPr>
          <w:rFonts w:ascii="Times New Roman" w:hAnsi="Times New Roman" w:cs="Times New Roman"/>
          <w:i/>
          <w:color w:val="FF0000"/>
        </w:rPr>
        <w:t>)</w:t>
      </w:r>
    </w:p>
    <w:p w:rsidR="002A4A68" w:rsidRPr="007E24C3" w:rsidRDefault="002A4A68" w:rsidP="002A4A68">
      <w:pPr>
        <w:autoSpaceDN w:val="0"/>
        <w:adjustRightInd w:val="0"/>
        <w:jc w:val="right"/>
        <w:rPr>
          <w:sz w:val="24"/>
        </w:rPr>
      </w:pPr>
    </w:p>
    <w:p w:rsidR="002A4A68" w:rsidRPr="007E24C3" w:rsidRDefault="002A4A68" w:rsidP="002A4A68">
      <w:pPr>
        <w:pStyle w:val="ConsPlusTitle"/>
        <w:jc w:val="center"/>
      </w:pPr>
    </w:p>
    <w:p w:rsidR="002A4A68" w:rsidRPr="007E24C3" w:rsidRDefault="002A4A68" w:rsidP="002A4A68">
      <w:pPr>
        <w:pStyle w:val="ConsPlusTitle"/>
        <w:jc w:val="center"/>
      </w:pPr>
    </w:p>
    <w:p w:rsidR="002A4A68" w:rsidRPr="007E24C3" w:rsidRDefault="002A4A68" w:rsidP="002A4A68">
      <w:pPr>
        <w:pStyle w:val="ConsPlusTitle"/>
        <w:jc w:val="center"/>
      </w:pPr>
    </w:p>
    <w:p w:rsidR="002A4A68" w:rsidRPr="007E24C3" w:rsidRDefault="002A4A68" w:rsidP="002A4A68">
      <w:pPr>
        <w:pStyle w:val="ConsPlusTitle"/>
        <w:jc w:val="center"/>
      </w:pPr>
    </w:p>
    <w:p w:rsidR="002A4A68" w:rsidRPr="007E24C3" w:rsidRDefault="002A4A68" w:rsidP="002A4A68">
      <w:pPr>
        <w:pStyle w:val="ConsPlusTitle"/>
        <w:jc w:val="center"/>
      </w:pPr>
    </w:p>
    <w:p w:rsidR="002A4A68" w:rsidRPr="007E24C3" w:rsidRDefault="002A4A68" w:rsidP="002A4A68">
      <w:pPr>
        <w:pStyle w:val="ConsPlusTitle"/>
        <w:jc w:val="center"/>
      </w:pPr>
    </w:p>
    <w:p w:rsidR="002A4A68" w:rsidRPr="007E24C3" w:rsidRDefault="002A4A68" w:rsidP="002A4A68">
      <w:pPr>
        <w:pStyle w:val="ConsPlusTitle"/>
        <w:jc w:val="center"/>
      </w:pPr>
    </w:p>
    <w:p w:rsidR="002A4A68" w:rsidRPr="007E24C3" w:rsidRDefault="002A4A68" w:rsidP="002A4A68">
      <w:pPr>
        <w:pStyle w:val="ConsPlusTitle"/>
        <w:jc w:val="center"/>
      </w:pPr>
    </w:p>
    <w:p w:rsidR="002A4A68" w:rsidRPr="00690E12" w:rsidRDefault="002A4A68" w:rsidP="002A4A68">
      <w:pPr>
        <w:pStyle w:val="ConsPlusTitle"/>
        <w:jc w:val="center"/>
      </w:pPr>
    </w:p>
    <w:p w:rsidR="002A4A68" w:rsidRDefault="002A4A68" w:rsidP="002A4A6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</w:t>
      </w:r>
      <w:r w:rsidRPr="00DE3878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2A4A68" w:rsidRPr="00401C2E" w:rsidRDefault="002A4A68" w:rsidP="002A4A6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"Тайшетский район"</w:t>
      </w:r>
    </w:p>
    <w:p w:rsidR="002A4A68" w:rsidRDefault="002A4A68" w:rsidP="002A4A68">
      <w:pPr>
        <w:pStyle w:val="ConsPlusTitle"/>
        <w:jc w:val="center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>"</w:t>
      </w:r>
      <w:r w:rsidRPr="00690E12">
        <w:rPr>
          <w:color w:val="000000"/>
          <w:spacing w:val="2"/>
          <w:shd w:val="clear" w:color="auto" w:fill="FFFFFF"/>
        </w:rPr>
        <w:t xml:space="preserve">Модернизация объектов коммунальной инфраструктуры </w:t>
      </w:r>
    </w:p>
    <w:p w:rsidR="002A4A68" w:rsidRPr="00690E12" w:rsidRDefault="002A4A68" w:rsidP="002A4A68">
      <w:pPr>
        <w:pStyle w:val="ConsPlusTitle"/>
        <w:jc w:val="center"/>
      </w:pPr>
      <w:r w:rsidRPr="00690E12">
        <w:rPr>
          <w:color w:val="000000"/>
          <w:spacing w:val="2"/>
          <w:shd w:val="clear" w:color="auto" w:fill="FFFFFF"/>
        </w:rPr>
        <w:t>муниципального</w:t>
      </w:r>
      <w:r>
        <w:rPr>
          <w:color w:val="000000"/>
          <w:spacing w:val="2"/>
          <w:shd w:val="clear" w:color="auto" w:fill="FFFFFF"/>
        </w:rPr>
        <w:t xml:space="preserve"> образования "Тайшетский район" на 2018-2020 годы</w:t>
      </w:r>
    </w:p>
    <w:p w:rsidR="002A4A68" w:rsidRPr="007E24C3" w:rsidRDefault="002A4A68" w:rsidP="002A4A68">
      <w:pPr>
        <w:pStyle w:val="ConsPlusTitle"/>
        <w:jc w:val="center"/>
      </w:pPr>
    </w:p>
    <w:p w:rsidR="002A4A68" w:rsidRPr="007E24C3" w:rsidRDefault="002A4A68" w:rsidP="002A4A68">
      <w:pPr>
        <w:pStyle w:val="ConsPlusTitle"/>
        <w:jc w:val="center"/>
      </w:pPr>
    </w:p>
    <w:p w:rsidR="002A4A68" w:rsidRPr="007E24C3" w:rsidRDefault="002A4A68" w:rsidP="002A4A68">
      <w:pPr>
        <w:pStyle w:val="ConsPlusTitle"/>
        <w:jc w:val="center"/>
      </w:pPr>
    </w:p>
    <w:p w:rsidR="002A4A68" w:rsidRPr="007E24C3" w:rsidRDefault="002A4A68" w:rsidP="002A4A68">
      <w:pPr>
        <w:pStyle w:val="ConsPlusTitle"/>
        <w:jc w:val="center"/>
      </w:pPr>
    </w:p>
    <w:p w:rsidR="002A4A68" w:rsidRPr="007E24C3" w:rsidRDefault="002A4A68" w:rsidP="002A4A68">
      <w:pPr>
        <w:pStyle w:val="ConsPlusTitle"/>
        <w:jc w:val="center"/>
      </w:pPr>
    </w:p>
    <w:p w:rsidR="002A4A68" w:rsidRPr="007E24C3" w:rsidRDefault="002A4A68" w:rsidP="002A4A68">
      <w:pPr>
        <w:pStyle w:val="ConsPlusTitle"/>
        <w:jc w:val="center"/>
      </w:pPr>
    </w:p>
    <w:p w:rsidR="002A4A68" w:rsidRPr="007E24C3" w:rsidRDefault="002A4A68" w:rsidP="002A4A68">
      <w:pPr>
        <w:pStyle w:val="ConsPlusTitle"/>
        <w:jc w:val="center"/>
      </w:pPr>
    </w:p>
    <w:p w:rsidR="002A4A68" w:rsidRPr="007E24C3" w:rsidRDefault="002A4A68" w:rsidP="002A4A68">
      <w:pPr>
        <w:pStyle w:val="ConsPlusTitle"/>
        <w:jc w:val="center"/>
      </w:pPr>
    </w:p>
    <w:p w:rsidR="002A4A68" w:rsidRPr="007E24C3" w:rsidRDefault="002A4A68" w:rsidP="002A4A68">
      <w:pPr>
        <w:pStyle w:val="ConsPlusTitle"/>
        <w:jc w:val="center"/>
      </w:pPr>
    </w:p>
    <w:p w:rsidR="002A4A68" w:rsidRDefault="002A4A68" w:rsidP="002A4A68">
      <w:pPr>
        <w:pStyle w:val="ConsPlusTitle"/>
        <w:jc w:val="center"/>
      </w:pPr>
    </w:p>
    <w:p w:rsidR="002A4A68" w:rsidRDefault="002A4A68" w:rsidP="002A4A68">
      <w:pPr>
        <w:pStyle w:val="ConsPlusTitle"/>
        <w:jc w:val="center"/>
      </w:pPr>
    </w:p>
    <w:p w:rsidR="002A4A68" w:rsidRDefault="002A4A68" w:rsidP="002A4A68">
      <w:pPr>
        <w:pStyle w:val="ConsPlusTitle"/>
        <w:jc w:val="center"/>
      </w:pPr>
    </w:p>
    <w:p w:rsidR="002A4A68" w:rsidRDefault="002A4A68" w:rsidP="002A4A68">
      <w:pPr>
        <w:pStyle w:val="ConsPlusTitle"/>
        <w:jc w:val="center"/>
      </w:pPr>
    </w:p>
    <w:p w:rsidR="002A4A68" w:rsidRDefault="002A4A68" w:rsidP="002A4A68">
      <w:pPr>
        <w:pStyle w:val="ConsPlusTitle"/>
        <w:jc w:val="center"/>
      </w:pPr>
    </w:p>
    <w:p w:rsidR="002A4A68" w:rsidRDefault="002A4A68" w:rsidP="002A4A68">
      <w:pPr>
        <w:pStyle w:val="ConsPlusTitle"/>
        <w:jc w:val="center"/>
      </w:pPr>
    </w:p>
    <w:p w:rsidR="002A4A68" w:rsidRDefault="002A4A68" w:rsidP="002A4A68">
      <w:pPr>
        <w:pStyle w:val="ConsPlusTitle"/>
        <w:jc w:val="center"/>
      </w:pPr>
    </w:p>
    <w:p w:rsidR="002A4A68" w:rsidRDefault="002A4A68" w:rsidP="002A4A68">
      <w:pPr>
        <w:pStyle w:val="ConsPlusTitle"/>
        <w:jc w:val="center"/>
      </w:pPr>
    </w:p>
    <w:p w:rsidR="002A4A68" w:rsidRDefault="002A4A68" w:rsidP="002A4A68">
      <w:pPr>
        <w:pStyle w:val="ConsPlusTitle"/>
        <w:jc w:val="center"/>
      </w:pPr>
    </w:p>
    <w:p w:rsidR="002A4A68" w:rsidRDefault="002A4A68" w:rsidP="002A4A68">
      <w:pPr>
        <w:pStyle w:val="ConsPlusTitle"/>
        <w:jc w:val="center"/>
      </w:pPr>
    </w:p>
    <w:p w:rsidR="002A4A68" w:rsidRDefault="002A4A68" w:rsidP="002A4A68">
      <w:pPr>
        <w:pStyle w:val="ConsPlusTitle"/>
        <w:jc w:val="center"/>
      </w:pPr>
    </w:p>
    <w:p w:rsidR="002A4A68" w:rsidRDefault="002A4A68" w:rsidP="002A4A68">
      <w:pPr>
        <w:pStyle w:val="ConsPlusTitle"/>
        <w:jc w:val="center"/>
      </w:pPr>
    </w:p>
    <w:p w:rsidR="002A4A68" w:rsidRDefault="002A4A68" w:rsidP="002A4A68">
      <w:pPr>
        <w:pStyle w:val="ConsPlusTitle"/>
        <w:jc w:val="center"/>
      </w:pPr>
    </w:p>
    <w:p w:rsidR="002A4A68" w:rsidRDefault="002A4A68" w:rsidP="002A4A68">
      <w:pPr>
        <w:pStyle w:val="ConsPlusTitle"/>
        <w:jc w:val="center"/>
      </w:pPr>
    </w:p>
    <w:p w:rsidR="002A4A68" w:rsidRDefault="002A4A68" w:rsidP="002A4A68">
      <w:pPr>
        <w:pStyle w:val="ConsPlusTitle"/>
        <w:jc w:val="center"/>
      </w:pPr>
    </w:p>
    <w:p w:rsidR="002A4A68" w:rsidRDefault="002A4A68" w:rsidP="002A4A68">
      <w:pPr>
        <w:pStyle w:val="ConsPlusTitle"/>
        <w:jc w:val="center"/>
      </w:pPr>
    </w:p>
    <w:p w:rsidR="002A4A68" w:rsidRDefault="002A4A68" w:rsidP="002A4A68">
      <w:pPr>
        <w:pStyle w:val="ConsPlusTitle"/>
        <w:jc w:val="center"/>
      </w:pPr>
    </w:p>
    <w:p w:rsidR="002A4A68" w:rsidRDefault="002A4A68" w:rsidP="002A4A68">
      <w:pPr>
        <w:pStyle w:val="ConsPlusTitle"/>
        <w:jc w:val="center"/>
      </w:pPr>
    </w:p>
    <w:p w:rsidR="002A4A68" w:rsidRDefault="002A4A68" w:rsidP="002A4A68">
      <w:pPr>
        <w:pStyle w:val="ConsPlusTitle"/>
        <w:jc w:val="center"/>
      </w:pPr>
    </w:p>
    <w:p w:rsidR="002A4A68" w:rsidRDefault="002A4A68" w:rsidP="002A4A68">
      <w:pPr>
        <w:pStyle w:val="ConsPlusTitle"/>
        <w:jc w:val="center"/>
      </w:pPr>
    </w:p>
    <w:p w:rsidR="002A4A68" w:rsidRDefault="002A4A68" w:rsidP="002A4A68">
      <w:pPr>
        <w:pStyle w:val="ConsPlusTitle"/>
        <w:jc w:val="center"/>
      </w:pPr>
    </w:p>
    <w:p w:rsidR="008D5FE5" w:rsidRDefault="002A4A68" w:rsidP="002A4A6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Тайшет, 2018 </w:t>
      </w:r>
      <w:r w:rsidRPr="009E64F1">
        <w:rPr>
          <w:b/>
          <w:bCs/>
          <w:sz w:val="24"/>
        </w:rPr>
        <w:t xml:space="preserve"> год</w:t>
      </w:r>
    </w:p>
    <w:p w:rsidR="005542C5" w:rsidRPr="00E16DB1" w:rsidRDefault="005542C5" w:rsidP="005542C5">
      <w:pPr>
        <w:autoSpaceDN w:val="0"/>
        <w:adjustRightInd w:val="0"/>
        <w:jc w:val="center"/>
        <w:rPr>
          <w:b/>
          <w:sz w:val="24"/>
        </w:rPr>
      </w:pPr>
      <w:r w:rsidRPr="00E16DB1">
        <w:rPr>
          <w:b/>
          <w:sz w:val="24"/>
        </w:rPr>
        <w:t>ПАСПОРТ</w:t>
      </w:r>
    </w:p>
    <w:p w:rsidR="005542C5" w:rsidRPr="00E16DB1" w:rsidRDefault="005542C5" w:rsidP="005542C5">
      <w:pPr>
        <w:jc w:val="center"/>
        <w:rPr>
          <w:b/>
          <w:sz w:val="24"/>
        </w:rPr>
      </w:pPr>
      <w:r w:rsidRPr="00E16DB1">
        <w:rPr>
          <w:b/>
          <w:sz w:val="24"/>
        </w:rPr>
        <w:t>муниципальной программы</w:t>
      </w:r>
    </w:p>
    <w:p w:rsidR="005542C5" w:rsidRPr="00E16DB1" w:rsidRDefault="005542C5" w:rsidP="005542C5">
      <w:pPr>
        <w:jc w:val="center"/>
        <w:rPr>
          <w:b/>
          <w:sz w:val="24"/>
        </w:rPr>
      </w:pPr>
      <w:r w:rsidRPr="00E16DB1">
        <w:rPr>
          <w:b/>
          <w:sz w:val="24"/>
        </w:rPr>
        <w:t>муниципальног</w:t>
      </w:r>
      <w:r>
        <w:rPr>
          <w:b/>
          <w:sz w:val="24"/>
        </w:rPr>
        <w:t>о образования "Тайшетский район"</w:t>
      </w:r>
    </w:p>
    <w:p w:rsidR="005542C5" w:rsidRPr="00690E12" w:rsidRDefault="005542C5" w:rsidP="005542C5">
      <w:pPr>
        <w:pStyle w:val="ConsPlusTitle"/>
        <w:jc w:val="center"/>
      </w:pPr>
      <w:r>
        <w:rPr>
          <w:color w:val="000000"/>
          <w:spacing w:val="2"/>
          <w:shd w:val="clear" w:color="auto" w:fill="FFFFFF"/>
        </w:rPr>
        <w:t>"</w:t>
      </w:r>
      <w:r w:rsidRPr="00690E12">
        <w:rPr>
          <w:color w:val="000000"/>
          <w:spacing w:val="2"/>
          <w:shd w:val="clear" w:color="auto" w:fill="FFFFFF"/>
        </w:rPr>
        <w:t>Модернизация объектов коммунальной инфраструктуры муниципального образова</w:t>
      </w:r>
      <w:r>
        <w:rPr>
          <w:color w:val="000000"/>
          <w:spacing w:val="2"/>
          <w:shd w:val="clear" w:color="auto" w:fill="FFFFFF"/>
        </w:rPr>
        <w:t>ния "</w:t>
      </w:r>
      <w:r w:rsidRPr="00690E12">
        <w:rPr>
          <w:color w:val="000000"/>
          <w:spacing w:val="2"/>
          <w:shd w:val="clear" w:color="auto" w:fill="FFFFFF"/>
        </w:rPr>
        <w:t>Тайш</w:t>
      </w:r>
      <w:r>
        <w:rPr>
          <w:color w:val="000000"/>
          <w:spacing w:val="2"/>
          <w:shd w:val="clear" w:color="auto" w:fill="FFFFFF"/>
        </w:rPr>
        <w:t>етский район" на 2018-2020 годы</w:t>
      </w:r>
    </w:p>
    <w:tbl>
      <w:tblPr>
        <w:tblpPr w:leftFromText="180" w:rightFromText="180" w:vertAnchor="text" w:horzAnchor="margin" w:tblpXSpec="center" w:tblpY="125"/>
        <w:tblW w:w="1034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6379"/>
      </w:tblGrid>
      <w:tr w:rsidR="005542C5" w:rsidRPr="00AE4193" w:rsidTr="004C6FCD">
        <w:trPr>
          <w:tblCellSpacing w:w="5" w:type="nil"/>
        </w:trPr>
        <w:tc>
          <w:tcPr>
            <w:tcW w:w="3969" w:type="dxa"/>
          </w:tcPr>
          <w:p w:rsidR="005542C5" w:rsidRPr="00AE4193" w:rsidRDefault="005542C5" w:rsidP="004C6F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         </w:t>
            </w:r>
          </w:p>
        </w:tc>
        <w:tc>
          <w:tcPr>
            <w:tcW w:w="6379" w:type="dxa"/>
          </w:tcPr>
          <w:p w:rsidR="005542C5" w:rsidRPr="00AE4193" w:rsidRDefault="005542C5" w:rsidP="004C6FCD">
            <w:pPr>
              <w:jc w:val="both"/>
              <w:rPr>
                <w:sz w:val="24"/>
              </w:rPr>
            </w:pPr>
            <w:r w:rsidRPr="00AE4193">
              <w:rPr>
                <w:sz w:val="24"/>
              </w:rPr>
              <w:t>Модернизация объектов коммунальной инфраструктуры муниципального образования "Тайшетский район"  на 2018-2020 годы (далее - Программа)</w:t>
            </w:r>
          </w:p>
        </w:tc>
      </w:tr>
      <w:tr w:rsidR="005542C5" w:rsidRPr="00AE4193" w:rsidTr="004C6FCD">
        <w:trPr>
          <w:tblCellSpacing w:w="5" w:type="nil"/>
        </w:trPr>
        <w:tc>
          <w:tcPr>
            <w:tcW w:w="3969" w:type="dxa"/>
          </w:tcPr>
          <w:p w:rsidR="005542C5" w:rsidRPr="00AE4193" w:rsidRDefault="005542C5" w:rsidP="004C6F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исполнитель  Программы                     </w:t>
            </w:r>
          </w:p>
        </w:tc>
        <w:tc>
          <w:tcPr>
            <w:tcW w:w="6379" w:type="dxa"/>
          </w:tcPr>
          <w:p w:rsidR="005542C5" w:rsidRPr="00AE4193" w:rsidRDefault="00901CA5" w:rsidP="004C6F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CA5">
              <w:rPr>
                <w:rFonts w:ascii="Times New Roman" w:hAnsi="Times New Roman" w:cs="Times New Roman"/>
                <w:sz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</w:tr>
      <w:tr w:rsidR="005542C5" w:rsidRPr="00AE4193" w:rsidTr="004C6FCD">
        <w:trPr>
          <w:trHeight w:val="484"/>
          <w:tblCellSpacing w:w="5" w:type="nil"/>
        </w:trPr>
        <w:tc>
          <w:tcPr>
            <w:tcW w:w="3969" w:type="dxa"/>
          </w:tcPr>
          <w:p w:rsidR="005542C5" w:rsidRPr="00AE4193" w:rsidRDefault="005542C5" w:rsidP="004C6F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3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379" w:type="dxa"/>
          </w:tcPr>
          <w:p w:rsidR="005542C5" w:rsidRPr="00901CA5" w:rsidRDefault="00901CA5" w:rsidP="004C6F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CA5">
              <w:rPr>
                <w:rFonts w:ascii="Times New Roman" w:hAnsi="Times New Roman" w:cs="Times New Roman"/>
                <w:sz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</w:tr>
      <w:tr w:rsidR="005542C5" w:rsidRPr="00AE4193" w:rsidTr="004C6FCD">
        <w:trPr>
          <w:trHeight w:val="703"/>
          <w:tblCellSpacing w:w="5" w:type="nil"/>
        </w:trPr>
        <w:tc>
          <w:tcPr>
            <w:tcW w:w="3969" w:type="dxa"/>
          </w:tcPr>
          <w:p w:rsidR="005542C5" w:rsidRPr="00AE4193" w:rsidRDefault="005542C5" w:rsidP="004C6F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мероприятий Программы </w:t>
            </w:r>
          </w:p>
          <w:p w:rsidR="00370088" w:rsidRPr="001D1661" w:rsidRDefault="00370088" w:rsidP="00370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1">
              <w:rPr>
                <w:rFonts w:ascii="Times New Roman" w:hAnsi="Times New Roman" w:cs="Times New Roman"/>
                <w:i/>
                <w:color w:val="FF0000"/>
              </w:rPr>
              <w:t>(в редакции п</w:t>
            </w:r>
            <w:r w:rsidR="00A81FAC">
              <w:rPr>
                <w:rFonts w:ascii="Times New Roman" w:hAnsi="Times New Roman" w:cs="Times New Roman"/>
                <w:i/>
                <w:color w:val="FF0000"/>
              </w:rPr>
              <w:t xml:space="preserve">остановления администрации от </w:t>
            </w:r>
            <w:r w:rsidR="00A60314">
              <w:rPr>
                <w:rFonts w:ascii="Times New Roman" w:hAnsi="Times New Roman" w:cs="Times New Roman"/>
                <w:i/>
                <w:color w:val="FF0000"/>
              </w:rPr>
              <w:t>29.10</w:t>
            </w:r>
            <w:r w:rsidR="00A81FAC">
              <w:rPr>
                <w:rFonts w:ascii="Times New Roman" w:hAnsi="Times New Roman" w:cs="Times New Roman"/>
                <w:i/>
                <w:color w:val="FF0000"/>
              </w:rPr>
              <w:t xml:space="preserve">.2019  года № </w:t>
            </w:r>
            <w:r w:rsidR="00A60314">
              <w:rPr>
                <w:rFonts w:ascii="Times New Roman" w:hAnsi="Times New Roman" w:cs="Times New Roman"/>
                <w:i/>
                <w:color w:val="FF0000"/>
              </w:rPr>
              <w:t>650</w:t>
            </w:r>
            <w:r w:rsidRPr="001D1661">
              <w:rPr>
                <w:rFonts w:ascii="Times New Roman" w:hAnsi="Times New Roman" w:cs="Times New Roman"/>
                <w:i/>
                <w:color w:val="FF0000"/>
              </w:rPr>
              <w:t>)</w:t>
            </w:r>
          </w:p>
          <w:p w:rsidR="005542C5" w:rsidRPr="00AE4193" w:rsidRDefault="005542C5" w:rsidP="004C6F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6FCD" w:rsidRPr="004C6FCD" w:rsidRDefault="00A60314" w:rsidP="00264450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</w:tr>
      <w:tr w:rsidR="005542C5" w:rsidRPr="00AE4193" w:rsidTr="004C6FCD">
        <w:trPr>
          <w:tblCellSpacing w:w="5" w:type="nil"/>
        </w:trPr>
        <w:tc>
          <w:tcPr>
            <w:tcW w:w="3969" w:type="dxa"/>
            <w:shd w:val="clear" w:color="auto" w:fill="FFFFFF"/>
          </w:tcPr>
          <w:p w:rsidR="005542C5" w:rsidRPr="00AE4193" w:rsidRDefault="005542C5" w:rsidP="004C6F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3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 Программы                                    </w:t>
            </w:r>
          </w:p>
        </w:tc>
        <w:tc>
          <w:tcPr>
            <w:tcW w:w="6379" w:type="dxa"/>
            <w:shd w:val="clear" w:color="auto" w:fill="FFFFFF"/>
          </w:tcPr>
          <w:p w:rsidR="005542C5" w:rsidRPr="00AE4193" w:rsidRDefault="005542C5" w:rsidP="004C6FCD">
            <w:pPr>
              <w:jc w:val="both"/>
              <w:rPr>
                <w:sz w:val="24"/>
              </w:rPr>
            </w:pPr>
            <w:r w:rsidRPr="00AE4193">
              <w:rPr>
                <w:sz w:val="24"/>
              </w:rPr>
              <w:t>Повышение надежности функционирования систем коммунальной инфраструктуры, сокращение потребления топливно-энергетических ресурсов, улучшение качества предоставляемых жилищно-коммунальных услуг Тайшетского района</w:t>
            </w:r>
          </w:p>
        </w:tc>
      </w:tr>
      <w:tr w:rsidR="005542C5" w:rsidRPr="00AE4193" w:rsidTr="004C6FCD">
        <w:trPr>
          <w:trHeight w:val="1109"/>
          <w:tblCellSpacing w:w="5" w:type="nil"/>
        </w:trPr>
        <w:tc>
          <w:tcPr>
            <w:tcW w:w="3969" w:type="dxa"/>
          </w:tcPr>
          <w:p w:rsidR="005542C5" w:rsidRPr="00AE4193" w:rsidRDefault="005542C5" w:rsidP="004C6F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3">
              <w:rPr>
                <w:rFonts w:ascii="Times New Roman" w:hAnsi="Times New Roman" w:cs="Times New Roman"/>
                <w:sz w:val="24"/>
                <w:szCs w:val="24"/>
              </w:rPr>
              <w:t xml:space="preserve">Задачи   Программы                                         </w:t>
            </w:r>
          </w:p>
        </w:tc>
        <w:tc>
          <w:tcPr>
            <w:tcW w:w="6379" w:type="dxa"/>
          </w:tcPr>
          <w:p w:rsidR="005542C5" w:rsidRPr="00AE4193" w:rsidRDefault="005542C5" w:rsidP="004C6FCD">
            <w:pPr>
              <w:jc w:val="both"/>
              <w:rPr>
                <w:sz w:val="24"/>
              </w:rPr>
            </w:pPr>
            <w:r w:rsidRPr="00AE4193">
              <w:rPr>
                <w:sz w:val="24"/>
              </w:rPr>
              <w:t xml:space="preserve">1.Повышение эффективности предоставления коммунальных услуг </w:t>
            </w:r>
            <w:r w:rsidR="00A60D55">
              <w:rPr>
                <w:sz w:val="24"/>
              </w:rPr>
              <w:t>объектов,</w:t>
            </w:r>
            <w:r w:rsidR="00D27CA4">
              <w:rPr>
                <w:sz w:val="24"/>
              </w:rPr>
              <w:t xml:space="preserve"> находящихся в </w:t>
            </w:r>
            <w:r w:rsidRPr="00AE4193">
              <w:rPr>
                <w:sz w:val="24"/>
              </w:rPr>
              <w:t xml:space="preserve"> муниципальн</w:t>
            </w:r>
            <w:r w:rsidR="00D27CA4">
              <w:rPr>
                <w:sz w:val="24"/>
              </w:rPr>
              <w:t>ойсобственности</w:t>
            </w:r>
            <w:r w:rsidRPr="00AE4193">
              <w:rPr>
                <w:sz w:val="24"/>
              </w:rPr>
              <w:t>;</w:t>
            </w:r>
          </w:p>
          <w:p w:rsidR="005542C5" w:rsidRPr="00AE4193" w:rsidRDefault="005542C5" w:rsidP="004C6FCD">
            <w:pPr>
              <w:jc w:val="both"/>
              <w:rPr>
                <w:sz w:val="24"/>
              </w:rPr>
            </w:pPr>
            <w:r w:rsidRPr="00AE4193">
              <w:rPr>
                <w:sz w:val="24"/>
              </w:rPr>
              <w:t>2. Устойчивое функционирование в осенне-зимний период объектов  жилищно-коммунального хозяйства.</w:t>
            </w:r>
          </w:p>
        </w:tc>
      </w:tr>
      <w:tr w:rsidR="005542C5" w:rsidRPr="00AE4193" w:rsidTr="004C6FCD">
        <w:trPr>
          <w:trHeight w:val="420"/>
          <w:tblCellSpacing w:w="5" w:type="nil"/>
        </w:trPr>
        <w:tc>
          <w:tcPr>
            <w:tcW w:w="3969" w:type="dxa"/>
          </w:tcPr>
          <w:p w:rsidR="005542C5" w:rsidRPr="00AE4193" w:rsidRDefault="005542C5" w:rsidP="004C6F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3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                 </w:t>
            </w:r>
          </w:p>
        </w:tc>
        <w:tc>
          <w:tcPr>
            <w:tcW w:w="6379" w:type="dxa"/>
          </w:tcPr>
          <w:p w:rsidR="005542C5" w:rsidRPr="00AE4193" w:rsidRDefault="005542C5" w:rsidP="004C6F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3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5542C5" w:rsidRPr="00AE4193" w:rsidTr="004C6FCD">
        <w:trPr>
          <w:tblCellSpacing w:w="5" w:type="nil"/>
        </w:trPr>
        <w:tc>
          <w:tcPr>
            <w:tcW w:w="3969" w:type="dxa"/>
          </w:tcPr>
          <w:p w:rsidR="005542C5" w:rsidRPr="00AE4193" w:rsidRDefault="005542C5" w:rsidP="004C6F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                 </w:t>
            </w:r>
          </w:p>
        </w:tc>
        <w:tc>
          <w:tcPr>
            <w:tcW w:w="6379" w:type="dxa"/>
          </w:tcPr>
          <w:p w:rsidR="005542C5" w:rsidRPr="00AE4193" w:rsidRDefault="005542C5" w:rsidP="004C6FCD">
            <w:pPr>
              <w:jc w:val="both"/>
              <w:rPr>
                <w:sz w:val="24"/>
              </w:rPr>
            </w:pPr>
            <w:r w:rsidRPr="00AE4193">
              <w:rPr>
                <w:sz w:val="24"/>
              </w:rPr>
              <w:t>нет</w:t>
            </w:r>
          </w:p>
        </w:tc>
      </w:tr>
      <w:tr w:rsidR="005542C5" w:rsidRPr="00AE4193" w:rsidTr="004C6FCD">
        <w:trPr>
          <w:trHeight w:hRule="exact" w:val="5308"/>
          <w:tblCellSpacing w:w="5" w:type="nil"/>
        </w:trPr>
        <w:tc>
          <w:tcPr>
            <w:tcW w:w="3969" w:type="dxa"/>
          </w:tcPr>
          <w:p w:rsidR="00370088" w:rsidRDefault="005542C5" w:rsidP="00370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3">
              <w:rPr>
                <w:rFonts w:ascii="Times New Roman" w:hAnsi="Times New Roman" w:cs="Times New Roman"/>
                <w:sz w:val="24"/>
                <w:szCs w:val="24"/>
              </w:rPr>
              <w:t xml:space="preserve">Объемы   и    источники    финансирования Программы         </w:t>
            </w:r>
          </w:p>
          <w:p w:rsidR="00370088" w:rsidRPr="001A53A0" w:rsidRDefault="00370088" w:rsidP="00370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1">
              <w:rPr>
                <w:rFonts w:ascii="Times New Roman" w:hAnsi="Times New Roman" w:cs="Times New Roman"/>
                <w:i/>
                <w:color w:val="FF0000"/>
              </w:rPr>
              <w:t xml:space="preserve">(в редакции постановления администрации от </w:t>
            </w:r>
            <w:r w:rsidR="00981669">
              <w:rPr>
                <w:rFonts w:ascii="Times New Roman" w:hAnsi="Times New Roman" w:cs="Times New Roman"/>
                <w:i/>
                <w:color w:val="FF0000"/>
              </w:rPr>
              <w:t>1</w:t>
            </w:r>
            <w:r w:rsidR="00A81FAC">
              <w:rPr>
                <w:rFonts w:ascii="Times New Roman" w:hAnsi="Times New Roman" w:cs="Times New Roman"/>
                <w:i/>
                <w:color w:val="FF0000"/>
              </w:rPr>
              <w:t>5.0</w:t>
            </w:r>
            <w:r w:rsidR="00981669">
              <w:rPr>
                <w:rFonts w:ascii="Times New Roman" w:hAnsi="Times New Roman" w:cs="Times New Roman"/>
                <w:i/>
                <w:color w:val="FF0000"/>
              </w:rPr>
              <w:t>8</w:t>
            </w:r>
            <w:r w:rsidR="00A81FAC">
              <w:rPr>
                <w:rFonts w:ascii="Times New Roman" w:hAnsi="Times New Roman" w:cs="Times New Roman"/>
                <w:i/>
                <w:color w:val="FF0000"/>
              </w:rPr>
              <w:t xml:space="preserve">.2019  года № </w:t>
            </w:r>
            <w:r w:rsidR="00981669">
              <w:rPr>
                <w:rFonts w:ascii="Times New Roman" w:hAnsi="Times New Roman" w:cs="Times New Roman"/>
                <w:i/>
                <w:color w:val="FF0000"/>
              </w:rPr>
              <w:t>441</w:t>
            </w:r>
            <w:r w:rsidR="00A60314">
              <w:rPr>
                <w:rFonts w:ascii="Times New Roman" w:hAnsi="Times New Roman" w:cs="Times New Roman"/>
                <w:i/>
                <w:color w:val="FF0000"/>
              </w:rPr>
              <w:t>, от 29.10.2019 года № 650</w:t>
            </w:r>
            <w:r w:rsidR="00D57B87">
              <w:rPr>
                <w:rFonts w:ascii="Times New Roman" w:hAnsi="Times New Roman" w:cs="Times New Roman"/>
                <w:i/>
                <w:color w:val="FF0000"/>
              </w:rPr>
              <w:t>, от 25.12.2019 года № 833</w:t>
            </w:r>
            <w:r w:rsidR="00A74797">
              <w:rPr>
                <w:rFonts w:ascii="Times New Roman" w:hAnsi="Times New Roman" w:cs="Times New Roman"/>
                <w:i/>
                <w:color w:val="FF0000"/>
              </w:rPr>
              <w:t>, от 17.04.2020 года № 293</w:t>
            </w:r>
            <w:r w:rsidR="00AD7C4D">
              <w:rPr>
                <w:rFonts w:ascii="Times New Roman" w:hAnsi="Times New Roman" w:cs="Times New Roman"/>
                <w:i/>
                <w:color w:val="FF0000"/>
              </w:rPr>
              <w:t>, от 14.10.2020 года №689</w:t>
            </w:r>
            <w:r w:rsidR="0050160D">
              <w:rPr>
                <w:rFonts w:ascii="Times New Roman" w:hAnsi="Times New Roman" w:cs="Times New Roman"/>
                <w:i/>
                <w:color w:val="FF0000"/>
              </w:rPr>
              <w:t xml:space="preserve">, </w:t>
            </w:r>
            <w:r w:rsidR="0050160D">
              <w:rPr>
                <w:i/>
                <w:color w:val="FF0000"/>
              </w:rPr>
              <w:t xml:space="preserve"> </w:t>
            </w:r>
            <w:r w:rsidR="0050160D" w:rsidRPr="0050160D">
              <w:rPr>
                <w:rFonts w:ascii="Times New Roman" w:hAnsi="Times New Roman" w:cs="Times New Roman"/>
                <w:i/>
                <w:color w:val="FF0000"/>
              </w:rPr>
              <w:t>от 17.12.2020 года №950</w:t>
            </w:r>
            <w:r w:rsidR="001A53A0">
              <w:rPr>
                <w:rFonts w:ascii="Times New Roman" w:hAnsi="Times New Roman" w:cs="Times New Roman"/>
                <w:i/>
                <w:color w:val="FF0000"/>
              </w:rPr>
              <w:t xml:space="preserve">, </w:t>
            </w:r>
            <w:r w:rsidR="001A53A0">
              <w:rPr>
                <w:i/>
                <w:color w:val="FF0000"/>
              </w:rPr>
              <w:t xml:space="preserve"> </w:t>
            </w:r>
            <w:r w:rsidR="001A53A0" w:rsidRPr="001A53A0">
              <w:rPr>
                <w:rFonts w:ascii="Times New Roman" w:hAnsi="Times New Roman" w:cs="Times New Roman"/>
                <w:i/>
                <w:color w:val="FF0000"/>
              </w:rPr>
              <w:t>от 25.12.2020 года №974</w:t>
            </w:r>
            <w:r w:rsidRPr="001A53A0">
              <w:rPr>
                <w:rFonts w:ascii="Times New Roman" w:hAnsi="Times New Roman" w:cs="Times New Roman"/>
                <w:i/>
                <w:color w:val="FF0000"/>
              </w:rPr>
              <w:t>)</w:t>
            </w:r>
          </w:p>
          <w:p w:rsidR="005542C5" w:rsidRPr="00AE4193" w:rsidRDefault="005542C5" w:rsidP="004C6F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542C5" w:rsidRPr="00AE4193" w:rsidRDefault="005542C5" w:rsidP="004C6FC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AE4193">
              <w:rPr>
                <w:rFonts w:ascii="Times New Roman" w:hAnsi="Times New Roman" w:cs="Times New Roman"/>
              </w:rPr>
              <w:t>Финансирование Программы осуществляется за счет средств бюджета муниципального образования "Тайшетский район" (далее – районный бюджет), бюджета Иркутской области (далее – областной бюджет).</w:t>
            </w:r>
          </w:p>
          <w:p w:rsidR="005542C5" w:rsidRPr="00AE4193" w:rsidRDefault="005542C5" w:rsidP="004C6FCD">
            <w:pPr>
              <w:tabs>
                <w:tab w:val="left" w:pos="709"/>
              </w:tabs>
              <w:ind w:firstLine="10"/>
              <w:jc w:val="both"/>
              <w:rPr>
                <w:sz w:val="24"/>
                <w:lang w:eastAsia="hi-IN" w:bidi="hi-IN"/>
              </w:rPr>
            </w:pPr>
            <w:r w:rsidRPr="00AE4193">
              <w:rPr>
                <w:sz w:val="24"/>
                <w:lang w:eastAsia="hi-IN" w:bidi="hi-IN"/>
              </w:rPr>
              <w:t xml:space="preserve">Общий объем ресурсного обеспечения составляет </w:t>
            </w:r>
            <w:r w:rsidR="00825A25">
              <w:rPr>
                <w:sz w:val="24"/>
                <w:lang w:eastAsia="hi-IN" w:bidi="hi-IN"/>
              </w:rPr>
              <w:t>41682,03</w:t>
            </w:r>
            <w:r w:rsidRPr="00AE4193">
              <w:rPr>
                <w:sz w:val="24"/>
                <w:lang w:eastAsia="hi-IN" w:bidi="hi-IN"/>
              </w:rPr>
              <w:t xml:space="preserve"> тыс. руб., в том числе:</w:t>
            </w:r>
          </w:p>
          <w:p w:rsidR="005542C5" w:rsidRPr="00AE4193" w:rsidRDefault="005542C5" w:rsidP="004C6FCD">
            <w:pPr>
              <w:tabs>
                <w:tab w:val="left" w:pos="709"/>
              </w:tabs>
              <w:ind w:firstLine="10"/>
              <w:jc w:val="both"/>
              <w:rPr>
                <w:sz w:val="24"/>
                <w:lang w:eastAsia="hi-IN" w:bidi="hi-IN"/>
              </w:rPr>
            </w:pPr>
            <w:r w:rsidRPr="00AE4193">
              <w:rPr>
                <w:sz w:val="24"/>
                <w:lang w:eastAsia="hi-IN" w:bidi="hi-IN"/>
              </w:rPr>
              <w:t xml:space="preserve">1) по годам реализации: </w:t>
            </w:r>
          </w:p>
          <w:p w:rsidR="005542C5" w:rsidRPr="00AE4193" w:rsidRDefault="005542C5" w:rsidP="004C6FCD">
            <w:pPr>
              <w:jc w:val="both"/>
              <w:rPr>
                <w:sz w:val="24"/>
                <w:lang w:eastAsia="hi-IN" w:bidi="hi-IN"/>
              </w:rPr>
            </w:pPr>
            <w:r w:rsidRPr="00AE4193">
              <w:rPr>
                <w:sz w:val="24"/>
                <w:lang w:eastAsia="hi-IN" w:bidi="hi-IN"/>
              </w:rPr>
              <w:t>2018 г. – 13720,00 тыс. руб.;</w:t>
            </w:r>
          </w:p>
          <w:p w:rsidR="005542C5" w:rsidRPr="00AE4193" w:rsidRDefault="005542C5" w:rsidP="004C6FCD">
            <w:pPr>
              <w:jc w:val="both"/>
              <w:rPr>
                <w:sz w:val="24"/>
                <w:lang w:eastAsia="hi-IN" w:bidi="hi-IN"/>
              </w:rPr>
            </w:pPr>
            <w:r w:rsidRPr="00AE4193">
              <w:rPr>
                <w:sz w:val="24"/>
                <w:lang w:eastAsia="hi-IN" w:bidi="hi-IN"/>
              </w:rPr>
              <w:t xml:space="preserve">2019г. – </w:t>
            </w:r>
            <w:r w:rsidR="00D57B87">
              <w:rPr>
                <w:sz w:val="24"/>
                <w:lang w:eastAsia="hi-IN" w:bidi="hi-IN"/>
              </w:rPr>
              <w:t>26270</w:t>
            </w:r>
            <w:r w:rsidR="00981669">
              <w:rPr>
                <w:sz w:val="24"/>
                <w:lang w:eastAsia="hi-IN" w:bidi="hi-IN"/>
              </w:rPr>
              <w:t>,</w:t>
            </w:r>
            <w:r w:rsidR="00A60314">
              <w:rPr>
                <w:sz w:val="24"/>
                <w:lang w:eastAsia="hi-IN" w:bidi="hi-IN"/>
              </w:rPr>
              <w:t>88</w:t>
            </w:r>
            <w:r w:rsidRPr="00AE4193">
              <w:rPr>
                <w:sz w:val="24"/>
                <w:lang w:eastAsia="hi-IN" w:bidi="hi-IN"/>
              </w:rPr>
              <w:t xml:space="preserve"> тыс. руб.;</w:t>
            </w:r>
          </w:p>
          <w:p w:rsidR="005542C5" w:rsidRPr="00AE4193" w:rsidRDefault="005542C5" w:rsidP="004C6FCD">
            <w:pPr>
              <w:jc w:val="both"/>
              <w:rPr>
                <w:sz w:val="24"/>
                <w:lang w:eastAsia="hi-IN" w:bidi="hi-IN"/>
              </w:rPr>
            </w:pPr>
            <w:r w:rsidRPr="00AE4193">
              <w:rPr>
                <w:sz w:val="24"/>
                <w:lang w:eastAsia="hi-IN" w:bidi="hi-IN"/>
              </w:rPr>
              <w:t xml:space="preserve">2020 г. – </w:t>
            </w:r>
            <w:r w:rsidR="00825A25">
              <w:rPr>
                <w:sz w:val="24"/>
                <w:lang w:eastAsia="hi-IN" w:bidi="hi-IN"/>
              </w:rPr>
              <w:t>1691,15</w:t>
            </w:r>
            <w:r w:rsidRPr="00AE4193">
              <w:rPr>
                <w:sz w:val="24"/>
                <w:lang w:eastAsia="hi-IN" w:bidi="hi-IN"/>
              </w:rPr>
              <w:t xml:space="preserve"> тыс. руб.;</w:t>
            </w:r>
          </w:p>
          <w:p w:rsidR="005542C5" w:rsidRPr="00AE4193" w:rsidRDefault="005542C5" w:rsidP="004C6FCD">
            <w:pPr>
              <w:jc w:val="both"/>
              <w:rPr>
                <w:sz w:val="24"/>
                <w:lang w:eastAsia="hi-IN" w:bidi="hi-IN"/>
              </w:rPr>
            </w:pPr>
            <w:r w:rsidRPr="00AE4193">
              <w:rPr>
                <w:sz w:val="24"/>
                <w:lang w:eastAsia="hi-IN" w:bidi="hi-IN"/>
              </w:rPr>
              <w:t>2) по источникам финансирования:</w:t>
            </w:r>
          </w:p>
          <w:p w:rsidR="005542C5" w:rsidRPr="00AE4193" w:rsidRDefault="005542C5" w:rsidP="004C6FCD">
            <w:pPr>
              <w:jc w:val="both"/>
              <w:rPr>
                <w:sz w:val="24"/>
                <w:lang w:eastAsia="hi-IN" w:bidi="hi-IN"/>
              </w:rPr>
            </w:pPr>
            <w:r w:rsidRPr="00AE4193">
              <w:rPr>
                <w:sz w:val="24"/>
                <w:lang w:eastAsia="hi-IN" w:bidi="hi-IN"/>
              </w:rPr>
              <w:t xml:space="preserve">средства районного бюджета – </w:t>
            </w:r>
            <w:r w:rsidR="00825A25">
              <w:rPr>
                <w:sz w:val="24"/>
                <w:lang w:eastAsia="hi-IN" w:bidi="hi-IN"/>
              </w:rPr>
              <w:t>5508,83</w:t>
            </w:r>
            <w:r w:rsidRPr="00AE4193">
              <w:rPr>
                <w:sz w:val="24"/>
                <w:lang w:eastAsia="hi-IN" w:bidi="hi-IN"/>
              </w:rPr>
              <w:t xml:space="preserve"> тыс.руб.:</w:t>
            </w:r>
          </w:p>
          <w:p w:rsidR="005542C5" w:rsidRPr="00AE4193" w:rsidRDefault="005542C5" w:rsidP="004C6FCD">
            <w:pPr>
              <w:jc w:val="both"/>
              <w:rPr>
                <w:sz w:val="24"/>
                <w:lang w:eastAsia="hi-IN" w:bidi="hi-IN"/>
              </w:rPr>
            </w:pPr>
            <w:r w:rsidRPr="00AE4193">
              <w:rPr>
                <w:sz w:val="24"/>
                <w:lang w:eastAsia="hi-IN" w:bidi="hi-IN"/>
              </w:rPr>
              <w:t>2018 г. – 2000,00 тыс. руб.;</w:t>
            </w:r>
          </w:p>
          <w:p w:rsidR="005542C5" w:rsidRPr="00AE4193" w:rsidRDefault="005542C5" w:rsidP="004C6FCD">
            <w:pPr>
              <w:jc w:val="both"/>
              <w:rPr>
                <w:sz w:val="24"/>
                <w:lang w:eastAsia="hi-IN" w:bidi="hi-IN"/>
              </w:rPr>
            </w:pPr>
            <w:r w:rsidRPr="00AE4193">
              <w:rPr>
                <w:sz w:val="24"/>
                <w:lang w:eastAsia="hi-IN" w:bidi="hi-IN"/>
              </w:rPr>
              <w:t xml:space="preserve">2019г. – </w:t>
            </w:r>
            <w:r w:rsidR="00BF534E">
              <w:rPr>
                <w:sz w:val="24"/>
                <w:lang w:eastAsia="hi-IN" w:bidi="hi-IN"/>
              </w:rPr>
              <w:t>3</w:t>
            </w:r>
            <w:r w:rsidR="00D57B87">
              <w:rPr>
                <w:sz w:val="24"/>
                <w:lang w:eastAsia="hi-IN" w:bidi="hi-IN"/>
              </w:rPr>
              <w:t>288</w:t>
            </w:r>
            <w:r w:rsidR="00A60314">
              <w:rPr>
                <w:sz w:val="24"/>
                <w:lang w:eastAsia="hi-IN" w:bidi="hi-IN"/>
              </w:rPr>
              <w:t>,98</w:t>
            </w:r>
            <w:r w:rsidRPr="00AE4193">
              <w:rPr>
                <w:sz w:val="24"/>
                <w:lang w:eastAsia="hi-IN" w:bidi="hi-IN"/>
              </w:rPr>
              <w:t>тыс. руб.;</w:t>
            </w:r>
          </w:p>
          <w:p w:rsidR="005542C5" w:rsidRPr="00AE4193" w:rsidRDefault="005542C5" w:rsidP="004C6FCD">
            <w:pPr>
              <w:jc w:val="both"/>
              <w:rPr>
                <w:sz w:val="24"/>
                <w:lang w:eastAsia="hi-IN" w:bidi="hi-IN"/>
              </w:rPr>
            </w:pPr>
            <w:r w:rsidRPr="00AE4193">
              <w:rPr>
                <w:sz w:val="24"/>
                <w:lang w:eastAsia="hi-IN" w:bidi="hi-IN"/>
              </w:rPr>
              <w:t xml:space="preserve">2020 г. – </w:t>
            </w:r>
            <w:r w:rsidR="00825A25">
              <w:rPr>
                <w:sz w:val="24"/>
                <w:lang w:eastAsia="hi-IN" w:bidi="hi-IN"/>
              </w:rPr>
              <w:t>219,85</w:t>
            </w:r>
            <w:r w:rsidRPr="00AE4193">
              <w:rPr>
                <w:sz w:val="24"/>
                <w:lang w:eastAsia="hi-IN" w:bidi="hi-IN"/>
              </w:rPr>
              <w:t xml:space="preserve"> тыс. руб.;</w:t>
            </w:r>
          </w:p>
          <w:p w:rsidR="005542C5" w:rsidRPr="00AE4193" w:rsidRDefault="005542C5" w:rsidP="004C6FCD">
            <w:pPr>
              <w:jc w:val="both"/>
              <w:rPr>
                <w:sz w:val="24"/>
                <w:lang w:eastAsia="hi-IN" w:bidi="hi-IN"/>
              </w:rPr>
            </w:pPr>
            <w:r w:rsidRPr="00AE4193">
              <w:rPr>
                <w:sz w:val="24"/>
                <w:lang w:eastAsia="hi-IN" w:bidi="hi-IN"/>
              </w:rPr>
              <w:t xml:space="preserve">средства областного бюджета – </w:t>
            </w:r>
            <w:r w:rsidR="00825A25">
              <w:rPr>
                <w:sz w:val="24"/>
                <w:lang w:eastAsia="hi-IN" w:bidi="hi-IN"/>
              </w:rPr>
              <w:t>36173,20</w:t>
            </w:r>
            <w:r w:rsidRPr="00AE4193">
              <w:rPr>
                <w:sz w:val="24"/>
                <w:lang w:eastAsia="hi-IN" w:bidi="hi-IN"/>
              </w:rPr>
              <w:t xml:space="preserve"> тыс. руб.:</w:t>
            </w:r>
          </w:p>
          <w:p w:rsidR="005542C5" w:rsidRPr="00AE4193" w:rsidRDefault="005542C5" w:rsidP="004C6FCD">
            <w:pPr>
              <w:jc w:val="both"/>
              <w:rPr>
                <w:sz w:val="24"/>
                <w:lang w:eastAsia="hi-IN" w:bidi="hi-IN"/>
              </w:rPr>
            </w:pPr>
            <w:r w:rsidRPr="00AE4193">
              <w:rPr>
                <w:sz w:val="24"/>
                <w:lang w:eastAsia="hi-IN" w:bidi="hi-IN"/>
              </w:rPr>
              <w:t>2018 г. – 11720,00 тыс. руб.;</w:t>
            </w:r>
          </w:p>
          <w:p w:rsidR="005542C5" w:rsidRPr="00AE4193" w:rsidRDefault="00BF534E" w:rsidP="004C6FCD">
            <w:pPr>
              <w:jc w:val="both"/>
              <w:rPr>
                <w:sz w:val="24"/>
                <w:lang w:eastAsia="hi-IN" w:bidi="hi-IN"/>
              </w:rPr>
            </w:pPr>
            <w:r>
              <w:rPr>
                <w:sz w:val="24"/>
                <w:lang w:eastAsia="hi-IN" w:bidi="hi-IN"/>
              </w:rPr>
              <w:t>2019г. – 22</w:t>
            </w:r>
            <w:r w:rsidR="00981669">
              <w:rPr>
                <w:sz w:val="24"/>
                <w:lang w:eastAsia="hi-IN" w:bidi="hi-IN"/>
              </w:rPr>
              <w:t>981</w:t>
            </w:r>
            <w:r w:rsidR="005542C5" w:rsidRPr="00AE4193">
              <w:rPr>
                <w:sz w:val="24"/>
                <w:lang w:eastAsia="hi-IN" w:bidi="hi-IN"/>
              </w:rPr>
              <w:t>,</w:t>
            </w:r>
            <w:r w:rsidR="00981669">
              <w:rPr>
                <w:sz w:val="24"/>
                <w:lang w:eastAsia="hi-IN" w:bidi="hi-IN"/>
              </w:rPr>
              <w:t>9</w:t>
            </w:r>
            <w:r w:rsidR="00A60314">
              <w:rPr>
                <w:sz w:val="24"/>
                <w:lang w:eastAsia="hi-IN" w:bidi="hi-IN"/>
              </w:rPr>
              <w:t>0</w:t>
            </w:r>
            <w:r w:rsidR="005542C5" w:rsidRPr="00AE4193">
              <w:rPr>
                <w:sz w:val="24"/>
                <w:lang w:eastAsia="hi-IN" w:bidi="hi-IN"/>
              </w:rPr>
              <w:t xml:space="preserve"> тыс. руб.;</w:t>
            </w:r>
          </w:p>
          <w:p w:rsidR="005542C5" w:rsidRPr="00AE4193" w:rsidRDefault="005542C5" w:rsidP="00825A25">
            <w:pPr>
              <w:jc w:val="both"/>
              <w:rPr>
                <w:sz w:val="24"/>
                <w:lang w:eastAsia="hi-IN" w:bidi="hi-IN"/>
              </w:rPr>
            </w:pPr>
            <w:r w:rsidRPr="00AE4193">
              <w:rPr>
                <w:sz w:val="24"/>
                <w:lang w:eastAsia="hi-IN" w:bidi="hi-IN"/>
              </w:rPr>
              <w:t xml:space="preserve">2020 г. – </w:t>
            </w:r>
            <w:r w:rsidR="00825A25">
              <w:rPr>
                <w:sz w:val="24"/>
                <w:lang w:eastAsia="hi-IN" w:bidi="hi-IN"/>
              </w:rPr>
              <w:t>1471,30</w:t>
            </w:r>
            <w:r w:rsidRPr="00AE4193">
              <w:rPr>
                <w:sz w:val="24"/>
                <w:lang w:eastAsia="hi-IN" w:bidi="hi-IN"/>
              </w:rPr>
              <w:t xml:space="preserve"> тыс. руб.</w:t>
            </w:r>
          </w:p>
        </w:tc>
      </w:tr>
      <w:tr w:rsidR="005542C5" w:rsidRPr="00AE4193" w:rsidTr="004C6FCD">
        <w:trPr>
          <w:trHeight w:val="280"/>
          <w:tblCellSpacing w:w="5" w:type="nil"/>
        </w:trPr>
        <w:tc>
          <w:tcPr>
            <w:tcW w:w="3969" w:type="dxa"/>
          </w:tcPr>
          <w:p w:rsidR="00A60314" w:rsidRDefault="005542C5" w:rsidP="004C6F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</w:t>
            </w:r>
            <w:r w:rsidRPr="00AE4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Программы и показатели ее социально-экономической эффективности  </w:t>
            </w:r>
          </w:p>
          <w:p w:rsidR="00A60314" w:rsidRPr="001D1661" w:rsidRDefault="00A60314" w:rsidP="00A603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1">
              <w:rPr>
                <w:rFonts w:ascii="Times New Roman" w:hAnsi="Times New Roman" w:cs="Times New Roman"/>
                <w:i/>
                <w:color w:val="FF0000"/>
              </w:rPr>
              <w:t>(в редакции п</w:t>
            </w:r>
            <w:r>
              <w:rPr>
                <w:rFonts w:ascii="Times New Roman" w:hAnsi="Times New Roman" w:cs="Times New Roman"/>
                <w:i/>
                <w:color w:val="FF0000"/>
              </w:rPr>
              <w:t>остановления администрации от 29.10.2019  года № 650</w:t>
            </w:r>
            <w:r w:rsidRPr="001D1661">
              <w:rPr>
                <w:rFonts w:ascii="Times New Roman" w:hAnsi="Times New Roman" w:cs="Times New Roman"/>
                <w:i/>
                <w:color w:val="FF0000"/>
              </w:rPr>
              <w:t>)</w:t>
            </w:r>
          </w:p>
          <w:p w:rsidR="005542C5" w:rsidRPr="00AE4193" w:rsidRDefault="005542C5" w:rsidP="004C6F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542C5" w:rsidRPr="00AE4193" w:rsidRDefault="005542C5" w:rsidP="004C6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программы предусматривает следующие </w:t>
            </w:r>
            <w:r w:rsidRPr="00AE4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результаты:</w:t>
            </w:r>
          </w:p>
          <w:p w:rsidR="005542C5" w:rsidRPr="00AE4193" w:rsidRDefault="005542C5" w:rsidP="004C6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3">
              <w:rPr>
                <w:rFonts w:ascii="Times New Roman" w:hAnsi="Times New Roman" w:cs="Times New Roman"/>
                <w:sz w:val="24"/>
                <w:szCs w:val="24"/>
              </w:rPr>
              <w:t>-  снижение интенсивности отказов систем теплоснабжения до 0,02%;</w:t>
            </w:r>
          </w:p>
          <w:p w:rsidR="005542C5" w:rsidRPr="00AE4193" w:rsidRDefault="005542C5" w:rsidP="004C6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3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темпа износа объектов коммунальной инфраструктуры до 52%; </w:t>
            </w:r>
          </w:p>
          <w:p w:rsidR="005542C5" w:rsidRPr="00AE4193" w:rsidRDefault="005542C5" w:rsidP="004C6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3"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жалоб муниципальных образовательных организаций на качество коммунальных услуг до 3 ед. в год;</w:t>
            </w:r>
          </w:p>
          <w:p w:rsidR="005542C5" w:rsidRDefault="005542C5" w:rsidP="004C6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3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предприятий жилищно-коммунального комплекса получившие консультационную и информационную поддержку до 11ед.</w:t>
            </w:r>
          </w:p>
          <w:p w:rsidR="00A60314" w:rsidRDefault="00A60314" w:rsidP="004C6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модернизированных объектов коммунальной инфраструктуры, находящихся в муниципальной собственности до 17 ед.;</w:t>
            </w:r>
          </w:p>
          <w:p w:rsidR="00A60314" w:rsidRPr="00AE4193" w:rsidRDefault="00A60314" w:rsidP="004C6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уменьшение доли потерь тепловой энергии в суммарном объеме отпуска тепловой энергии до 14,2%</w:t>
            </w:r>
          </w:p>
          <w:p w:rsidR="005542C5" w:rsidRPr="00AE4193" w:rsidRDefault="005542C5" w:rsidP="004C6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2C5" w:rsidRPr="00DE401D" w:rsidRDefault="005542C5" w:rsidP="005542C5">
      <w:pPr>
        <w:ind w:firstLine="708"/>
        <w:jc w:val="center"/>
        <w:rPr>
          <w:b/>
          <w:sz w:val="24"/>
        </w:rPr>
      </w:pPr>
    </w:p>
    <w:p w:rsidR="005542C5" w:rsidRDefault="005542C5" w:rsidP="005542C5">
      <w:pPr>
        <w:ind w:firstLine="567"/>
        <w:jc w:val="center"/>
        <w:rPr>
          <w:b/>
          <w:sz w:val="24"/>
        </w:rPr>
      </w:pPr>
      <w:r w:rsidRPr="00283145">
        <w:rPr>
          <w:b/>
          <w:sz w:val="24"/>
        </w:rPr>
        <w:t>Глава 1. ХАРАКТЕРИСТИКА ТЕКУЩЕГО СОСТОЯНИЯ СФЕРЫ РЕАЛИЗАЦИИ ПРОГРАММЫ</w:t>
      </w:r>
    </w:p>
    <w:p w:rsidR="005542C5" w:rsidRPr="00283145" w:rsidRDefault="005542C5" w:rsidP="005542C5">
      <w:pPr>
        <w:ind w:firstLine="567"/>
        <w:jc w:val="center"/>
        <w:rPr>
          <w:b/>
          <w:sz w:val="24"/>
        </w:rPr>
      </w:pPr>
    </w:p>
    <w:p w:rsidR="00BF63A1" w:rsidRDefault="005542C5" w:rsidP="00BF63A1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83145">
        <w:rPr>
          <w:sz w:val="24"/>
          <w:szCs w:val="24"/>
        </w:rPr>
        <w:t>Коммунальное  хозяйство Тайшетского района -  это комплекс инженерных сетей, объектов и сооружений, расположенных на территории 28 поселений района и обеспечивающих производство и транспортировку энергоресурсов до потребителей. Теплоисточники с оборудованием и тепловыми сетями, которые находятся в собственности муниципального образования "Тайшетский район", переданы в безвозмездное пользование,  ООО "Ск-Гарант", ООО "Маяк", ООО "Теплоэнергия", ООО "Аян", ИП "Килин", АО "Байкалэнерго", по концессионному соглашению переданы теплоисточники ООО "ТрансТехРесурс".</w:t>
      </w:r>
    </w:p>
    <w:p w:rsidR="005542C5" w:rsidRPr="00BF63A1" w:rsidRDefault="005542C5" w:rsidP="00BF63A1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F63A1">
        <w:rPr>
          <w:color w:val="auto"/>
          <w:sz w:val="24"/>
          <w:szCs w:val="24"/>
        </w:rPr>
        <w:t>В настоящее время  деятельность коммунального комплекса характеризуется невысоким качеством предоставления коммунальных услуг, неэффективным использованием ресурсов. Высокий уровень износа основных  фондов, в том числе энергетического оборудования до 70%, обусловлен несвоевременным проведением мероприятий по модернизации объектов коммунального назначения. Основными проблемами  коммунального комплекса являются:</w:t>
      </w:r>
    </w:p>
    <w:p w:rsidR="005542C5" w:rsidRPr="00283145" w:rsidRDefault="005542C5" w:rsidP="005542C5">
      <w:pPr>
        <w:ind w:firstLine="709"/>
        <w:jc w:val="both"/>
        <w:rPr>
          <w:sz w:val="24"/>
        </w:rPr>
      </w:pPr>
      <w:r w:rsidRPr="005542C5">
        <w:rPr>
          <w:sz w:val="24"/>
        </w:rPr>
        <w:t>высокие потери энергоресурсов на всех стадиях от производства</w:t>
      </w:r>
      <w:r w:rsidRPr="00283145">
        <w:rPr>
          <w:sz w:val="24"/>
        </w:rPr>
        <w:t xml:space="preserve"> до потребления, составляют до 40%, вследствие эксплуатации устаревшего технологического оборудования с низким коэффициентом полезного действия;</w:t>
      </w:r>
    </w:p>
    <w:p w:rsidR="005542C5" w:rsidRPr="00283145" w:rsidRDefault="005542C5" w:rsidP="005542C5">
      <w:pPr>
        <w:ind w:firstLine="709"/>
        <w:jc w:val="both"/>
        <w:rPr>
          <w:sz w:val="24"/>
        </w:rPr>
      </w:pPr>
      <w:r w:rsidRPr="00283145">
        <w:rPr>
          <w:sz w:val="24"/>
        </w:rPr>
        <w:t>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этого, незначительная инвестиционная привлекательность объектов.</w:t>
      </w:r>
    </w:p>
    <w:p w:rsidR="005542C5" w:rsidRPr="00283145" w:rsidRDefault="005542C5" w:rsidP="005542C5">
      <w:pPr>
        <w:ind w:firstLine="709"/>
        <w:jc w:val="both"/>
        <w:rPr>
          <w:sz w:val="24"/>
        </w:rPr>
      </w:pPr>
      <w:r w:rsidRPr="00283145">
        <w:rPr>
          <w:sz w:val="24"/>
        </w:rPr>
        <w:t xml:space="preserve">Причинами возникновения этих проблем являются: </w:t>
      </w:r>
    </w:p>
    <w:p w:rsidR="005542C5" w:rsidRPr="00283145" w:rsidRDefault="005542C5" w:rsidP="005542C5">
      <w:pPr>
        <w:ind w:firstLine="709"/>
        <w:jc w:val="both"/>
        <w:rPr>
          <w:sz w:val="24"/>
        </w:rPr>
      </w:pPr>
      <w:r w:rsidRPr="00283145">
        <w:rPr>
          <w:sz w:val="24"/>
        </w:rPr>
        <w:t xml:space="preserve">отсутствие системного подхода к формированию и развитию инженерных систем,  отсутствие системы проведения капитальных ремонтов; </w:t>
      </w:r>
    </w:p>
    <w:p w:rsidR="005542C5" w:rsidRPr="00283145" w:rsidRDefault="005542C5" w:rsidP="005542C5">
      <w:pPr>
        <w:ind w:firstLine="709"/>
        <w:jc w:val="both"/>
        <w:rPr>
          <w:sz w:val="24"/>
        </w:rPr>
      </w:pPr>
      <w:r w:rsidRPr="00283145">
        <w:rPr>
          <w:sz w:val="24"/>
        </w:rPr>
        <w:t xml:space="preserve">высокий уровень износа объектов коммунальной инфраструктуры и их технологическая  отсталость, что связано с недостатками проводимой в предыдущие годы тарифной политики, которая не обеспечивала реальных финансовых потребностей организаций коммунального комплекса в модернизации объектов коммунальной инфраструктуры, не формировала стимулы к сокращению затрат. </w:t>
      </w:r>
    </w:p>
    <w:p w:rsidR="005542C5" w:rsidRPr="00283145" w:rsidRDefault="005542C5" w:rsidP="005542C5">
      <w:pPr>
        <w:ind w:firstLine="709"/>
        <w:jc w:val="both"/>
        <w:rPr>
          <w:sz w:val="24"/>
        </w:rPr>
      </w:pPr>
      <w:r w:rsidRPr="00283145">
        <w:rPr>
          <w:sz w:val="24"/>
        </w:rPr>
        <w:t xml:space="preserve">Планово-предупредительный ремонт оборудования коммунального хозяйства  </w:t>
      </w:r>
      <w:r w:rsidRPr="00283145">
        <w:rPr>
          <w:sz w:val="24"/>
        </w:rPr>
        <w:lastRenderedPageBreak/>
        <w:t>практически полностью уступил место аварийно-восстановительным работам, а это ведет к снижению надежности работы объектов коммунальной инфраструктуры и соответственно неэффективное использование выражается в высоких потерях тепловой энергии в процессе производства и транспортировки ресурсов до потребителей.</w:t>
      </w:r>
    </w:p>
    <w:p w:rsidR="005542C5" w:rsidRPr="00283145" w:rsidRDefault="005542C5" w:rsidP="005542C5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83145">
        <w:rPr>
          <w:sz w:val="24"/>
          <w:szCs w:val="24"/>
        </w:rPr>
        <w:t xml:space="preserve">На территории Тайшетского района расположено 59 теплоисточников малой производительности, оказывающих услуги по теплоснабжению муниципальным образовательным организациям  Тайшетского района. </w:t>
      </w:r>
    </w:p>
    <w:p w:rsidR="005542C5" w:rsidRPr="00283145" w:rsidRDefault="005542C5" w:rsidP="005542C5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5542C5" w:rsidRPr="00AE4193" w:rsidRDefault="005542C5" w:rsidP="005542C5">
      <w:pPr>
        <w:pStyle w:val="21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AE4193">
        <w:rPr>
          <w:b/>
          <w:sz w:val="24"/>
          <w:szCs w:val="24"/>
        </w:rPr>
        <w:t>Анализ состояния  теплоисточников, оказывающих услуги</w:t>
      </w:r>
    </w:p>
    <w:p w:rsidR="005542C5" w:rsidRPr="00AE4193" w:rsidRDefault="005542C5" w:rsidP="005542C5">
      <w:pPr>
        <w:pStyle w:val="21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AE4193">
        <w:rPr>
          <w:b/>
          <w:sz w:val="24"/>
          <w:szCs w:val="24"/>
        </w:rPr>
        <w:t>муниципальным образовательным организациям  Тайшетского района</w:t>
      </w:r>
    </w:p>
    <w:p w:rsidR="005542C5" w:rsidRPr="00AE4193" w:rsidRDefault="005542C5" w:rsidP="005542C5">
      <w:pPr>
        <w:pStyle w:val="21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AE4193">
        <w:rPr>
          <w:b/>
          <w:sz w:val="24"/>
          <w:szCs w:val="24"/>
        </w:rPr>
        <w:t>за 2015 - 2017г.г.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59"/>
        <w:gridCol w:w="1120"/>
        <w:gridCol w:w="708"/>
        <w:gridCol w:w="817"/>
        <w:gridCol w:w="696"/>
      </w:tblGrid>
      <w:tr w:rsidR="005542C5" w:rsidRPr="00283145" w:rsidTr="004C6FCD">
        <w:tc>
          <w:tcPr>
            <w:tcW w:w="6359" w:type="dxa"/>
          </w:tcPr>
          <w:p w:rsidR="005542C5" w:rsidRPr="00283145" w:rsidRDefault="005542C5" w:rsidP="004C6F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314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20" w:type="dxa"/>
          </w:tcPr>
          <w:p w:rsidR="005542C5" w:rsidRPr="00283145" w:rsidRDefault="005542C5" w:rsidP="004C6F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3145">
              <w:rPr>
                <w:sz w:val="24"/>
                <w:szCs w:val="24"/>
              </w:rPr>
              <w:t>Ед. изм.</w:t>
            </w:r>
          </w:p>
        </w:tc>
        <w:tc>
          <w:tcPr>
            <w:tcW w:w="708" w:type="dxa"/>
          </w:tcPr>
          <w:p w:rsidR="005542C5" w:rsidRPr="00283145" w:rsidRDefault="005542C5" w:rsidP="004C6F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3145">
              <w:rPr>
                <w:sz w:val="24"/>
                <w:szCs w:val="24"/>
              </w:rPr>
              <w:t>2015</w:t>
            </w:r>
          </w:p>
        </w:tc>
        <w:tc>
          <w:tcPr>
            <w:tcW w:w="817" w:type="dxa"/>
          </w:tcPr>
          <w:p w:rsidR="005542C5" w:rsidRPr="00283145" w:rsidRDefault="005542C5" w:rsidP="004C6F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3145">
              <w:rPr>
                <w:sz w:val="24"/>
                <w:szCs w:val="24"/>
              </w:rPr>
              <w:t>2016</w:t>
            </w:r>
          </w:p>
        </w:tc>
        <w:tc>
          <w:tcPr>
            <w:tcW w:w="696" w:type="dxa"/>
          </w:tcPr>
          <w:p w:rsidR="005542C5" w:rsidRPr="00283145" w:rsidRDefault="005542C5" w:rsidP="004C6F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3145">
              <w:rPr>
                <w:sz w:val="24"/>
                <w:szCs w:val="24"/>
              </w:rPr>
              <w:t>2017</w:t>
            </w:r>
          </w:p>
        </w:tc>
      </w:tr>
      <w:tr w:rsidR="005542C5" w:rsidRPr="00283145" w:rsidTr="004C6FCD">
        <w:tc>
          <w:tcPr>
            <w:tcW w:w="6359" w:type="dxa"/>
          </w:tcPr>
          <w:p w:rsidR="005542C5" w:rsidRPr="00283145" w:rsidRDefault="005542C5" w:rsidP="004C6F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3145">
              <w:rPr>
                <w:sz w:val="24"/>
                <w:szCs w:val="24"/>
              </w:rPr>
              <w:t>Уровень износа системы теплоснабжения</w:t>
            </w:r>
          </w:p>
        </w:tc>
        <w:tc>
          <w:tcPr>
            <w:tcW w:w="1120" w:type="dxa"/>
          </w:tcPr>
          <w:p w:rsidR="005542C5" w:rsidRPr="00283145" w:rsidRDefault="005542C5" w:rsidP="004C6F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3145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5542C5" w:rsidRPr="00283145" w:rsidRDefault="005542C5" w:rsidP="004C6F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3145">
              <w:rPr>
                <w:sz w:val="24"/>
                <w:szCs w:val="24"/>
              </w:rPr>
              <w:t>71</w:t>
            </w:r>
          </w:p>
        </w:tc>
        <w:tc>
          <w:tcPr>
            <w:tcW w:w="817" w:type="dxa"/>
          </w:tcPr>
          <w:p w:rsidR="005542C5" w:rsidRPr="00283145" w:rsidRDefault="005542C5" w:rsidP="004C6F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3145">
              <w:rPr>
                <w:sz w:val="24"/>
                <w:szCs w:val="24"/>
              </w:rPr>
              <w:t>71</w:t>
            </w:r>
          </w:p>
        </w:tc>
        <w:tc>
          <w:tcPr>
            <w:tcW w:w="696" w:type="dxa"/>
          </w:tcPr>
          <w:p w:rsidR="005542C5" w:rsidRPr="00283145" w:rsidRDefault="005542C5" w:rsidP="00BA3F06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3145">
              <w:rPr>
                <w:sz w:val="24"/>
                <w:szCs w:val="24"/>
              </w:rPr>
              <w:t>7</w:t>
            </w:r>
            <w:r w:rsidR="00BA3F06">
              <w:rPr>
                <w:sz w:val="24"/>
                <w:szCs w:val="24"/>
              </w:rPr>
              <w:t>1</w:t>
            </w:r>
          </w:p>
        </w:tc>
      </w:tr>
      <w:tr w:rsidR="005542C5" w:rsidRPr="00283145" w:rsidTr="004C6FCD">
        <w:tc>
          <w:tcPr>
            <w:tcW w:w="6359" w:type="dxa"/>
          </w:tcPr>
          <w:p w:rsidR="005542C5" w:rsidRPr="00283145" w:rsidRDefault="005542C5" w:rsidP="004C6F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3145">
              <w:rPr>
                <w:sz w:val="24"/>
                <w:szCs w:val="24"/>
              </w:rPr>
              <w:t>Интенсивность отказов систем теплоснабжения</w:t>
            </w:r>
          </w:p>
        </w:tc>
        <w:tc>
          <w:tcPr>
            <w:tcW w:w="1120" w:type="dxa"/>
          </w:tcPr>
          <w:p w:rsidR="005542C5" w:rsidRPr="00283145" w:rsidRDefault="005542C5" w:rsidP="004C6F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3145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5542C5" w:rsidRPr="00283145" w:rsidRDefault="005542C5" w:rsidP="004C6F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3145">
              <w:rPr>
                <w:sz w:val="24"/>
                <w:szCs w:val="24"/>
              </w:rPr>
              <w:t>0,04</w:t>
            </w:r>
          </w:p>
        </w:tc>
        <w:tc>
          <w:tcPr>
            <w:tcW w:w="817" w:type="dxa"/>
          </w:tcPr>
          <w:p w:rsidR="005542C5" w:rsidRPr="00283145" w:rsidRDefault="005542C5" w:rsidP="004C6F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3145">
              <w:rPr>
                <w:sz w:val="24"/>
                <w:szCs w:val="24"/>
              </w:rPr>
              <w:t>0,04</w:t>
            </w:r>
          </w:p>
        </w:tc>
        <w:tc>
          <w:tcPr>
            <w:tcW w:w="696" w:type="dxa"/>
          </w:tcPr>
          <w:p w:rsidR="005542C5" w:rsidRPr="00283145" w:rsidRDefault="005542C5" w:rsidP="004C6F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3145">
              <w:rPr>
                <w:sz w:val="24"/>
                <w:szCs w:val="24"/>
              </w:rPr>
              <w:t>0,04</w:t>
            </w:r>
          </w:p>
        </w:tc>
      </w:tr>
      <w:tr w:rsidR="005542C5" w:rsidRPr="00283145" w:rsidTr="004C6FCD">
        <w:tc>
          <w:tcPr>
            <w:tcW w:w="6359" w:type="dxa"/>
          </w:tcPr>
          <w:p w:rsidR="005542C5" w:rsidRPr="00283145" w:rsidRDefault="005542C5" w:rsidP="004C6F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3145">
              <w:rPr>
                <w:sz w:val="24"/>
                <w:szCs w:val="24"/>
              </w:rPr>
              <w:t>Количество жалоб муниципальных образовательных организаций на качество коммунальных услуг</w:t>
            </w:r>
          </w:p>
        </w:tc>
        <w:tc>
          <w:tcPr>
            <w:tcW w:w="1120" w:type="dxa"/>
          </w:tcPr>
          <w:p w:rsidR="005542C5" w:rsidRPr="00283145" w:rsidRDefault="005542C5" w:rsidP="004C6F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3145">
              <w:rPr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5542C5" w:rsidRPr="00283145" w:rsidRDefault="005542C5" w:rsidP="004C6F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3145">
              <w:rPr>
                <w:sz w:val="24"/>
                <w:szCs w:val="24"/>
              </w:rPr>
              <w:t>8</w:t>
            </w:r>
          </w:p>
        </w:tc>
        <w:tc>
          <w:tcPr>
            <w:tcW w:w="817" w:type="dxa"/>
          </w:tcPr>
          <w:p w:rsidR="005542C5" w:rsidRPr="00283145" w:rsidRDefault="005542C5" w:rsidP="004C6F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3145"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5542C5" w:rsidRPr="00283145" w:rsidRDefault="005542C5" w:rsidP="004C6F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3145">
              <w:rPr>
                <w:sz w:val="24"/>
                <w:szCs w:val="24"/>
              </w:rPr>
              <w:t>8</w:t>
            </w:r>
          </w:p>
        </w:tc>
      </w:tr>
      <w:tr w:rsidR="005542C5" w:rsidRPr="00283145" w:rsidTr="004C6FCD">
        <w:trPr>
          <w:trHeight w:val="287"/>
        </w:trPr>
        <w:tc>
          <w:tcPr>
            <w:tcW w:w="6359" w:type="dxa"/>
          </w:tcPr>
          <w:p w:rsidR="005542C5" w:rsidRPr="00283145" w:rsidRDefault="005542C5" w:rsidP="004C6F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3145">
              <w:rPr>
                <w:sz w:val="24"/>
                <w:szCs w:val="24"/>
              </w:rPr>
              <w:t>Количество предприятий жилищно-коммунального комплекса получившие консультационную и информационную поддержку</w:t>
            </w:r>
          </w:p>
        </w:tc>
        <w:tc>
          <w:tcPr>
            <w:tcW w:w="1120" w:type="dxa"/>
          </w:tcPr>
          <w:p w:rsidR="005542C5" w:rsidRPr="00283145" w:rsidRDefault="005542C5" w:rsidP="004C6F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3145">
              <w:rPr>
                <w:sz w:val="24"/>
                <w:szCs w:val="24"/>
              </w:rPr>
              <w:t>Ед.</w:t>
            </w:r>
          </w:p>
        </w:tc>
        <w:tc>
          <w:tcPr>
            <w:tcW w:w="708" w:type="dxa"/>
            <w:shd w:val="clear" w:color="auto" w:fill="auto"/>
          </w:tcPr>
          <w:p w:rsidR="005542C5" w:rsidRPr="00283145" w:rsidRDefault="005542C5" w:rsidP="004C6F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3145">
              <w:rPr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:rsidR="005542C5" w:rsidRPr="00283145" w:rsidRDefault="005542C5" w:rsidP="004C6F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3145"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5542C5" w:rsidRPr="00283145" w:rsidRDefault="005542C5" w:rsidP="004C6FC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3145">
              <w:rPr>
                <w:sz w:val="24"/>
                <w:szCs w:val="24"/>
              </w:rPr>
              <w:t>2</w:t>
            </w:r>
          </w:p>
        </w:tc>
      </w:tr>
    </w:tbl>
    <w:p w:rsidR="005542C5" w:rsidRPr="00283145" w:rsidRDefault="005542C5" w:rsidP="005542C5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5542C5" w:rsidRPr="00283145" w:rsidRDefault="005542C5" w:rsidP="005542C5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83145">
        <w:rPr>
          <w:sz w:val="24"/>
          <w:szCs w:val="24"/>
        </w:rPr>
        <w:t>Работающее оборудование теплоисточников малой производительности морально и физически устарело. Необходима полная модернизация системы теплоснабжения, обслуживающие образовательные организации, включающая в себя замену устаревшего оборудования на современное, отвечающее энергосберегающим технологиям.</w:t>
      </w:r>
    </w:p>
    <w:p w:rsidR="005E55D0" w:rsidRDefault="00FD521E" w:rsidP="005E55D0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72.45pt;margin-top:92.15pt;width:24.75pt;height:21.75pt;z-index:251664384" stroked="f">
            <v:textbox style="mso-next-textbox:#_x0000_s1030">
              <w:txbxContent>
                <w:p w:rsidR="00825A25" w:rsidRDefault="00825A25" w:rsidP="005E55D0">
                  <w:pPr>
                    <w:jc w:val="center"/>
                  </w:pPr>
                </w:p>
              </w:txbxContent>
            </v:textbox>
          </v:shape>
        </w:pict>
      </w:r>
      <w:r w:rsidR="005E55D0" w:rsidRPr="00283145">
        <w:rPr>
          <w:sz w:val="24"/>
          <w:szCs w:val="24"/>
        </w:rPr>
        <w:t>Средняя утвержденная стоимость тарифа на тепловую энергию для теплоснабжающих организаций составляет 3300 рублей за 1 Гкал</w:t>
      </w:r>
      <w:r w:rsidR="00BF534E">
        <w:rPr>
          <w:sz w:val="24"/>
          <w:szCs w:val="24"/>
        </w:rPr>
        <w:t xml:space="preserve"> (по состоянию на 01.01.2018 г.)</w:t>
      </w:r>
      <w:r w:rsidR="005E55D0" w:rsidRPr="00283145">
        <w:rPr>
          <w:sz w:val="24"/>
          <w:szCs w:val="24"/>
        </w:rPr>
        <w:t xml:space="preserve">. Затраты теплоснабжающих организаций на заработную плату основного и вспомогательного персонала составляют 50-60% от утвержденных тарифов. В целях  снижения затрат на тепловую энергию, целесообразно приобрести и установить на котельные </w:t>
      </w:r>
      <w:r w:rsidR="005E55D0">
        <w:rPr>
          <w:sz w:val="24"/>
        </w:rPr>
        <w:t xml:space="preserve">котлоагрегаты </w:t>
      </w:r>
      <w:r w:rsidR="005E55D0" w:rsidRPr="00283145">
        <w:rPr>
          <w:sz w:val="24"/>
          <w:szCs w:val="24"/>
        </w:rPr>
        <w:t>"</w:t>
      </w:r>
      <w:r w:rsidR="005E55D0">
        <w:rPr>
          <w:sz w:val="24"/>
        </w:rPr>
        <w:t>Терморобот</w:t>
      </w:r>
      <w:r w:rsidR="005E55D0" w:rsidRPr="00283145">
        <w:rPr>
          <w:sz w:val="24"/>
          <w:szCs w:val="24"/>
        </w:rPr>
        <w:t xml:space="preserve">"в количестве </w:t>
      </w:r>
      <w:r w:rsidR="005E55D0">
        <w:rPr>
          <w:sz w:val="24"/>
        </w:rPr>
        <w:t>3</w:t>
      </w:r>
      <w:r w:rsidR="005E55D0" w:rsidRPr="00283145">
        <w:rPr>
          <w:sz w:val="24"/>
          <w:szCs w:val="24"/>
        </w:rPr>
        <w:t xml:space="preserve"> ед</w:t>
      </w:r>
      <w:r w:rsidR="00BF534E">
        <w:rPr>
          <w:sz w:val="24"/>
          <w:szCs w:val="24"/>
        </w:rPr>
        <w:t>иниц</w:t>
      </w:r>
      <w:r w:rsidR="005E55D0" w:rsidRPr="00283145">
        <w:rPr>
          <w:sz w:val="24"/>
          <w:szCs w:val="24"/>
        </w:rPr>
        <w:t>и блочно-модульные котельные"</w:t>
      </w:r>
      <w:r w:rsidR="005E55D0">
        <w:rPr>
          <w:sz w:val="24"/>
        </w:rPr>
        <w:t>Терморобот</w:t>
      </w:r>
      <w:r w:rsidR="005E55D0" w:rsidRPr="00283145">
        <w:rPr>
          <w:sz w:val="24"/>
          <w:szCs w:val="24"/>
        </w:rPr>
        <w:t xml:space="preserve">"в количестве </w:t>
      </w:r>
      <w:r w:rsidR="00BF534E">
        <w:rPr>
          <w:sz w:val="24"/>
        </w:rPr>
        <w:t>11</w:t>
      </w:r>
      <w:r w:rsidR="005E55D0" w:rsidRPr="00283145">
        <w:rPr>
          <w:sz w:val="24"/>
          <w:szCs w:val="24"/>
        </w:rPr>
        <w:t xml:space="preserve"> ед</w:t>
      </w:r>
      <w:r w:rsidR="00BF534E">
        <w:rPr>
          <w:sz w:val="24"/>
          <w:szCs w:val="24"/>
        </w:rPr>
        <w:t>иниц</w:t>
      </w:r>
      <w:r w:rsidR="005E55D0" w:rsidRPr="00283145">
        <w:rPr>
          <w:sz w:val="24"/>
          <w:szCs w:val="24"/>
        </w:rPr>
        <w:t xml:space="preserve"> в теплоснабжающие организации, обслуживающие муниципальные образовательные организации. При установке котлов "</w:t>
      </w:r>
      <w:r w:rsidR="005E55D0">
        <w:rPr>
          <w:sz w:val="24"/>
        </w:rPr>
        <w:t>Терморобот</w:t>
      </w:r>
      <w:r w:rsidR="005E55D0" w:rsidRPr="00283145">
        <w:rPr>
          <w:sz w:val="24"/>
          <w:szCs w:val="24"/>
        </w:rPr>
        <w:t xml:space="preserve">"значительно снизятся  издержки при эксплуатации, т.к. при обслуживании котлов не требуется наличие кочегара в котельной, при этом поддержание всех режимов горения и температуры теплоносителя осуществляется автоматикой. </w:t>
      </w:r>
    </w:p>
    <w:p w:rsidR="005542C5" w:rsidRDefault="005542C5" w:rsidP="005542C5">
      <w:pPr>
        <w:tabs>
          <w:tab w:val="left" w:pos="0"/>
        </w:tabs>
        <w:ind w:firstLine="709"/>
        <w:jc w:val="both"/>
        <w:rPr>
          <w:sz w:val="24"/>
        </w:rPr>
      </w:pPr>
      <w:r w:rsidRPr="00283145">
        <w:rPr>
          <w:sz w:val="24"/>
        </w:rPr>
        <w:t>В целях обеспечения взаимодействия органов местного самоуправления и хозяйствующих субъектов при подготовке объектов муниципального образования "Тайшетский район" к зимнему отопительному сезону, стабильного прохождения отопительного сезона, а также оказание содействия в оформлении заявок муниципальным образованиям Тайшетского района о предоставлении субсидий из областного бюджета на реализацию первоочередных мероприятий по модернизации объектов теплоснабжения и подготовке объектов коммунальной инфраструктуры,  постановлением администрации Тайшетского района от 25.05.2017г. № 217 создан оперативный штаб</w:t>
      </w:r>
      <w:r w:rsidR="00237DC5">
        <w:rPr>
          <w:sz w:val="24"/>
        </w:rPr>
        <w:t>,</w:t>
      </w:r>
      <w:r w:rsidRPr="00283145">
        <w:rPr>
          <w:sz w:val="24"/>
        </w:rPr>
        <w:t xml:space="preserve"> по подготовке объектов жилищно-коммунального хозяйства, социальной сферы Тайшетского района к отопительному </w:t>
      </w:r>
      <w:r w:rsidR="00237DC5">
        <w:rPr>
          <w:sz w:val="24"/>
        </w:rPr>
        <w:t xml:space="preserve">периоду 2017-2018 годов и по </w:t>
      </w:r>
      <w:r w:rsidRPr="00283145">
        <w:rPr>
          <w:sz w:val="24"/>
        </w:rPr>
        <w:t xml:space="preserve">контролю за прохождением отопительного </w:t>
      </w:r>
      <w:r w:rsidR="00237DC5">
        <w:rPr>
          <w:sz w:val="24"/>
        </w:rPr>
        <w:t>периода 2017-2018 гг.</w:t>
      </w:r>
      <w:r w:rsidRPr="00283145">
        <w:rPr>
          <w:sz w:val="24"/>
        </w:rPr>
        <w:t xml:space="preserve"> на территории муниципального образования "Тайшетский район".</w:t>
      </w:r>
      <w:r w:rsidR="00237DC5">
        <w:rPr>
          <w:sz w:val="24"/>
        </w:rPr>
        <w:t xml:space="preserve"> На отопительный период 2018-2019 гг. постановлением администрации Тайшетского района от 20.06.2018 г. № 342 создан оперативный штаб, по подготовке объектов жилищно-коммунального хозяйства, социальной сферы Тайшетского района к отопительному периоду 2018-2019 годов и по контролю за прохождением отопительного периода 2018-2019 гг. на территории муниципального образования </w:t>
      </w:r>
      <w:r w:rsidR="00237DC5" w:rsidRPr="00283145">
        <w:rPr>
          <w:sz w:val="24"/>
        </w:rPr>
        <w:t>"Тайшетский район".</w:t>
      </w:r>
    </w:p>
    <w:p w:rsidR="005542C5" w:rsidRPr="00283145" w:rsidRDefault="005542C5" w:rsidP="00554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45">
        <w:rPr>
          <w:rFonts w:ascii="Times New Roman" w:hAnsi="Times New Roman" w:cs="Times New Roman"/>
          <w:sz w:val="24"/>
          <w:szCs w:val="24"/>
        </w:rPr>
        <w:t xml:space="preserve">Муниципальная программа муниципального образования "Тайшетский район" </w:t>
      </w:r>
      <w:r w:rsidRPr="00283145">
        <w:rPr>
          <w:rFonts w:ascii="Times New Roman" w:hAnsi="Times New Roman" w:cs="Times New Roman"/>
          <w:sz w:val="24"/>
          <w:szCs w:val="24"/>
        </w:rPr>
        <w:lastRenderedPageBreak/>
        <w:t>"Модернизация объектов коммунальной инфраструктуры муниципального образования "Тайшетский район" на 2018-2020 годы разработана в целях решения перечисленных вопросов и направлена на предотвращение критического уровня износа объектов коммунальной инфраструктуры, обслуживающих образовательные организации, на повышение качества коммунальных услуг, снижение затрат при эксплуатации котельного оборудования, что   в конечном итоге  приведет к экономии средств районного бюджета.</w:t>
      </w:r>
    </w:p>
    <w:p w:rsidR="005542C5" w:rsidRPr="00283145" w:rsidRDefault="005542C5" w:rsidP="005542C5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5542C5" w:rsidRPr="00283145" w:rsidRDefault="005542C5" w:rsidP="005542C5">
      <w:pPr>
        <w:ind w:firstLine="709"/>
        <w:jc w:val="center"/>
        <w:rPr>
          <w:b/>
          <w:sz w:val="24"/>
        </w:rPr>
      </w:pPr>
      <w:r w:rsidRPr="00283145">
        <w:rPr>
          <w:b/>
          <w:sz w:val="24"/>
        </w:rPr>
        <w:t>Глава 2. ЦЕЛЬ И ЗАДАЧИ ПРОГРАММЫ, ЦЕЛЕВЫЕ ПОКАЗАТЕЛИ ПРОГРАММЫ, СРОКИ РЕАЛИЗАЦИИ</w:t>
      </w:r>
    </w:p>
    <w:p w:rsidR="005542C5" w:rsidRPr="00283145" w:rsidRDefault="005542C5" w:rsidP="005542C5">
      <w:pPr>
        <w:ind w:firstLine="709"/>
        <w:jc w:val="both"/>
        <w:rPr>
          <w:sz w:val="24"/>
        </w:rPr>
      </w:pPr>
    </w:p>
    <w:p w:rsidR="00B33979" w:rsidRPr="00F42507" w:rsidRDefault="00B33979" w:rsidP="00B33979">
      <w:pPr>
        <w:ind w:firstLine="709"/>
        <w:jc w:val="both"/>
        <w:rPr>
          <w:sz w:val="24"/>
        </w:rPr>
      </w:pPr>
    </w:p>
    <w:p w:rsidR="00B33979" w:rsidRPr="00F42507" w:rsidRDefault="00B33979" w:rsidP="00B33979">
      <w:pPr>
        <w:ind w:firstLine="709"/>
        <w:jc w:val="both"/>
        <w:rPr>
          <w:sz w:val="24"/>
        </w:rPr>
      </w:pPr>
      <w:r w:rsidRPr="00F42507">
        <w:rPr>
          <w:sz w:val="24"/>
        </w:rPr>
        <w:t>Целью Программы является повышение надежности функционирования систем коммунальной инфраструктуры, сокращение потребления топливно-энергетических ресурсов, улучшение качества предоставляемых жилищно-коммунальных услуг Тайшетского района</w:t>
      </w:r>
      <w:r>
        <w:rPr>
          <w:sz w:val="24"/>
        </w:rPr>
        <w:t>.</w:t>
      </w:r>
    </w:p>
    <w:p w:rsidR="00B33979" w:rsidRPr="00F42507" w:rsidRDefault="00B33979" w:rsidP="00B33979">
      <w:pPr>
        <w:ind w:firstLine="709"/>
        <w:jc w:val="both"/>
        <w:rPr>
          <w:sz w:val="24"/>
        </w:rPr>
      </w:pPr>
      <w:r w:rsidRPr="00F42507">
        <w:rPr>
          <w:sz w:val="24"/>
        </w:rPr>
        <w:t>Для достижения поставленных целей необходимо решение следующих задач:</w:t>
      </w:r>
    </w:p>
    <w:p w:rsidR="00B33979" w:rsidRPr="002F0410" w:rsidRDefault="00B33979" w:rsidP="00B33979">
      <w:pPr>
        <w:ind w:firstLine="709"/>
        <w:jc w:val="both"/>
        <w:rPr>
          <w:sz w:val="24"/>
        </w:rPr>
      </w:pPr>
      <w:r>
        <w:rPr>
          <w:sz w:val="24"/>
        </w:rPr>
        <w:t>-</w:t>
      </w:r>
      <w:r w:rsidRPr="002F0410">
        <w:rPr>
          <w:sz w:val="24"/>
        </w:rPr>
        <w:t xml:space="preserve">повышение эффективности предоставления коммунальных услуг </w:t>
      </w:r>
      <w:r w:rsidR="00A14D26">
        <w:rPr>
          <w:sz w:val="24"/>
        </w:rPr>
        <w:t>объектов, находящихся в муниципальной собственности</w:t>
      </w:r>
      <w:r w:rsidRPr="002F0410">
        <w:rPr>
          <w:sz w:val="24"/>
        </w:rPr>
        <w:t>;</w:t>
      </w:r>
    </w:p>
    <w:p w:rsidR="00B33979" w:rsidRDefault="00B33979" w:rsidP="00B33979">
      <w:pPr>
        <w:ind w:firstLine="709"/>
        <w:jc w:val="both"/>
        <w:rPr>
          <w:sz w:val="24"/>
        </w:rPr>
      </w:pPr>
      <w:r w:rsidRPr="002F0410">
        <w:rPr>
          <w:sz w:val="24"/>
        </w:rPr>
        <w:t>- устойчивое функционирование в осенне-зимний период объектов  жилищно-коммунального хозяйства.</w:t>
      </w:r>
    </w:p>
    <w:p w:rsidR="00B33979" w:rsidRPr="0099157C" w:rsidRDefault="00B33979" w:rsidP="00B33979">
      <w:pPr>
        <w:ind w:firstLine="709"/>
        <w:jc w:val="both"/>
        <w:rPr>
          <w:sz w:val="24"/>
        </w:rPr>
      </w:pPr>
      <w:r w:rsidRPr="0099157C">
        <w:rPr>
          <w:sz w:val="24"/>
        </w:rPr>
        <w:t>Реализацию Программы планируется осуществлять с  201</w:t>
      </w:r>
      <w:r>
        <w:rPr>
          <w:sz w:val="24"/>
        </w:rPr>
        <w:t>8</w:t>
      </w:r>
      <w:r w:rsidRPr="0099157C">
        <w:rPr>
          <w:sz w:val="24"/>
        </w:rPr>
        <w:t xml:space="preserve"> года по 20</w:t>
      </w:r>
      <w:r>
        <w:rPr>
          <w:sz w:val="24"/>
        </w:rPr>
        <w:t>20 год.</w:t>
      </w:r>
    </w:p>
    <w:p w:rsidR="00B33979" w:rsidRPr="0099157C" w:rsidRDefault="00B33979" w:rsidP="00B33979">
      <w:pPr>
        <w:autoSpaceDN w:val="0"/>
        <w:adjustRightInd w:val="0"/>
        <w:ind w:firstLine="709"/>
        <w:jc w:val="both"/>
        <w:outlineLvl w:val="2"/>
        <w:rPr>
          <w:sz w:val="24"/>
        </w:rPr>
      </w:pPr>
      <w:r w:rsidRPr="0099157C">
        <w:rPr>
          <w:sz w:val="24"/>
        </w:rPr>
        <w:t>При реализации мероприятий программы предполагается достичь следующих результатов:</w:t>
      </w:r>
    </w:p>
    <w:p w:rsidR="00B33979" w:rsidRDefault="00B33979" w:rsidP="00B33979">
      <w:pPr>
        <w:autoSpaceDN w:val="0"/>
        <w:adjustRightInd w:val="0"/>
        <w:ind w:firstLine="709"/>
        <w:jc w:val="both"/>
        <w:outlineLvl w:val="2"/>
        <w:rPr>
          <w:sz w:val="24"/>
        </w:rPr>
      </w:pPr>
      <w:r>
        <w:rPr>
          <w:sz w:val="24"/>
        </w:rPr>
        <w:t xml:space="preserve">- </w:t>
      </w:r>
      <w:r w:rsidRPr="0099157C">
        <w:rPr>
          <w:sz w:val="24"/>
        </w:rPr>
        <w:t xml:space="preserve">снизить </w:t>
      </w:r>
      <w:r>
        <w:rPr>
          <w:sz w:val="24"/>
        </w:rPr>
        <w:t>уровень</w:t>
      </w:r>
      <w:r w:rsidRPr="0099157C">
        <w:rPr>
          <w:sz w:val="24"/>
        </w:rPr>
        <w:t xml:space="preserve"> износа объектов коммунальной инфраструктуры</w:t>
      </w:r>
      <w:r>
        <w:rPr>
          <w:sz w:val="24"/>
        </w:rPr>
        <w:t xml:space="preserve"> до 52%</w:t>
      </w:r>
      <w:r w:rsidRPr="0099157C">
        <w:rPr>
          <w:sz w:val="24"/>
        </w:rPr>
        <w:t>;</w:t>
      </w:r>
    </w:p>
    <w:p w:rsidR="00B33979" w:rsidRDefault="00B33979" w:rsidP="00B33979">
      <w:pPr>
        <w:autoSpaceDN w:val="0"/>
        <w:adjustRightInd w:val="0"/>
        <w:ind w:firstLine="709"/>
        <w:jc w:val="both"/>
        <w:outlineLvl w:val="2"/>
        <w:rPr>
          <w:sz w:val="24"/>
        </w:rPr>
      </w:pPr>
      <w:r>
        <w:rPr>
          <w:sz w:val="24"/>
        </w:rPr>
        <w:t xml:space="preserve">- </w:t>
      </w:r>
      <w:r w:rsidRPr="0099157C">
        <w:rPr>
          <w:sz w:val="24"/>
        </w:rPr>
        <w:t xml:space="preserve">снизить </w:t>
      </w:r>
      <w:r>
        <w:rPr>
          <w:sz w:val="24"/>
        </w:rPr>
        <w:t>интенсивностьотказов систем теплоснабжения до 0,02%;</w:t>
      </w:r>
    </w:p>
    <w:p w:rsidR="00B33979" w:rsidRPr="00592AA7" w:rsidRDefault="00B33979" w:rsidP="00B33979">
      <w:pPr>
        <w:autoSpaceDN w:val="0"/>
        <w:adjustRightInd w:val="0"/>
        <w:ind w:firstLine="709"/>
        <w:jc w:val="both"/>
        <w:outlineLvl w:val="2"/>
        <w:rPr>
          <w:sz w:val="24"/>
        </w:rPr>
      </w:pPr>
      <w:r>
        <w:rPr>
          <w:sz w:val="24"/>
        </w:rPr>
        <w:t>-снизить количество жалоб образовательных организаций на качество коммунальных услуг до 3 ед.;</w:t>
      </w:r>
    </w:p>
    <w:p w:rsidR="00B33979" w:rsidRDefault="00B33979" w:rsidP="00B3397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561F8">
        <w:rPr>
          <w:rFonts w:ascii="Times New Roman" w:hAnsi="Times New Roman" w:cs="Times New Roman"/>
          <w:sz w:val="22"/>
          <w:szCs w:val="22"/>
        </w:rPr>
        <w:t>-увеличить количество предприятий жилищно-коммунального комплекса получивши</w:t>
      </w:r>
      <w:r>
        <w:rPr>
          <w:rFonts w:ascii="Times New Roman" w:hAnsi="Times New Roman" w:cs="Times New Roman"/>
          <w:sz w:val="22"/>
          <w:szCs w:val="22"/>
        </w:rPr>
        <w:t>х</w:t>
      </w:r>
      <w:r w:rsidRPr="006561F8">
        <w:rPr>
          <w:rFonts w:ascii="Times New Roman" w:hAnsi="Times New Roman" w:cs="Times New Roman"/>
          <w:sz w:val="22"/>
          <w:szCs w:val="22"/>
        </w:rPr>
        <w:t xml:space="preserve"> консультационную и информационную поддержку до 11ед.</w:t>
      </w:r>
      <w:r w:rsidR="00A14D26">
        <w:rPr>
          <w:rFonts w:ascii="Times New Roman" w:hAnsi="Times New Roman" w:cs="Times New Roman"/>
          <w:sz w:val="22"/>
          <w:szCs w:val="22"/>
        </w:rPr>
        <w:t>;</w:t>
      </w:r>
    </w:p>
    <w:p w:rsidR="00A14D26" w:rsidRDefault="00A14D26" w:rsidP="00A14D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модернизированных объектов коммунальной инфраструктуры, находящихся в муниципальной собственности до 17 ед.;</w:t>
      </w:r>
    </w:p>
    <w:p w:rsidR="00A14D26" w:rsidRPr="00AE4193" w:rsidRDefault="00A14D26" w:rsidP="00A14D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уменьшение доли потерь тепловой энергии в суммарном объеме отпуска тепловой энергии до 14,2%</w:t>
      </w:r>
    </w:p>
    <w:p w:rsidR="00A14D26" w:rsidRDefault="00A14D26" w:rsidP="00B3397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33979" w:rsidRDefault="00B33979" w:rsidP="00B339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Социально-экономический эффект ожидается путем обеспечения стабильных условий, соответствующие воздушно-тепловому режиму в муниципальных образовательных организациях, снижении аварийности на объектах жилищно-коммунального хозяйства, повышении качества оказываемых коммунальных услуг.</w:t>
      </w:r>
    </w:p>
    <w:p w:rsidR="00B33979" w:rsidRDefault="00B33979" w:rsidP="00B339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показатели приведены в приложении 1 к настоящей программе.</w:t>
      </w:r>
    </w:p>
    <w:p w:rsidR="00B33979" w:rsidRDefault="00B33979" w:rsidP="00B339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01">
        <w:rPr>
          <w:rFonts w:ascii="Times New Roman" w:hAnsi="Times New Roman" w:cs="Times New Roman"/>
          <w:sz w:val="24"/>
          <w:szCs w:val="24"/>
        </w:rPr>
        <w:t xml:space="preserve">Целевые показатели уровня износа объектов коммунальной инфраструктуры определяются по следующим показателям: </w:t>
      </w:r>
    </w:p>
    <w:p w:rsidR="005542C5" w:rsidRPr="00283145" w:rsidRDefault="005542C5" w:rsidP="005542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145">
        <w:rPr>
          <w:rFonts w:ascii="Times New Roman" w:hAnsi="Times New Roman" w:cs="Times New Roman"/>
          <w:color w:val="000000"/>
          <w:sz w:val="24"/>
          <w:szCs w:val="24"/>
        </w:rPr>
        <w:t xml:space="preserve">в интервале от "0%" до "40%" - если оборудование по наработке прошло капитальный ремонт, а в межремонтные интервалы оборудование работает без аварий (допустимы незначительные сбои); </w:t>
      </w:r>
    </w:p>
    <w:p w:rsidR="005542C5" w:rsidRPr="00283145" w:rsidRDefault="005542C5" w:rsidP="005542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145">
        <w:rPr>
          <w:rFonts w:ascii="Times New Roman" w:hAnsi="Times New Roman" w:cs="Times New Roman"/>
          <w:color w:val="000000"/>
          <w:sz w:val="24"/>
          <w:szCs w:val="24"/>
        </w:rPr>
        <w:t>в интервале от "41%" до "60%" - оборудование прошедшее более 1 капитального ремонта и (или) имеющее сбои в работе чаще, чем положено проведением планово-профилактического ремонта (при этом оборудование не вызывает аварийных ситуаций);</w:t>
      </w:r>
    </w:p>
    <w:p w:rsidR="005542C5" w:rsidRPr="00283145" w:rsidRDefault="005542C5" w:rsidP="005542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145">
        <w:rPr>
          <w:rFonts w:ascii="Times New Roman" w:hAnsi="Times New Roman" w:cs="Times New Roman"/>
          <w:color w:val="000000"/>
          <w:sz w:val="24"/>
          <w:szCs w:val="24"/>
        </w:rPr>
        <w:t>в интервале от "61%" до "80%" - оборудование находится в аварийном состоянии, оборудование опасно в эксплуатации – нарушением работы сетей или подвергающее опасности жизнь и здоровье обслуживающего персонала, находящегося в непосредственной близости. Оборудование не может эксплуатироваться без постоянного надзора;</w:t>
      </w:r>
    </w:p>
    <w:p w:rsidR="005542C5" w:rsidRPr="00283145" w:rsidRDefault="00FD521E" w:rsidP="00554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21E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pict>
          <v:shape id="_x0000_s1027" type="#_x0000_t202" style="position:absolute;left:0;text-align:left;margin-left:472.45pt;margin-top:66.3pt;width:24.75pt;height:21.75pt;z-index:251661312" stroked="f">
            <v:textbox style="mso-next-textbox:#_x0000_s1027">
              <w:txbxContent>
                <w:p w:rsidR="00825A25" w:rsidRPr="00E51394" w:rsidRDefault="00825A25" w:rsidP="005542C5"/>
              </w:txbxContent>
            </v:textbox>
          </v:shape>
        </w:pict>
      </w:r>
      <w:r w:rsidR="005542C5" w:rsidRPr="00283145">
        <w:rPr>
          <w:rFonts w:ascii="Times New Roman" w:hAnsi="Times New Roman" w:cs="Times New Roman"/>
          <w:color w:val="000000"/>
          <w:sz w:val="24"/>
          <w:szCs w:val="24"/>
        </w:rPr>
        <w:t xml:space="preserve"> от "81%" до "100%" – оборудование, включение которого невозможно и (или) опасно для сетей, и (или) жизни и здоровья обслуживающего персонала. Эксплуатация такого оборудования неминуемо приведет к аварии и (или) такое оборудование физически невозможно включить в работу.</w:t>
      </w:r>
    </w:p>
    <w:p w:rsidR="005542C5" w:rsidRPr="00283145" w:rsidRDefault="005542C5" w:rsidP="005542C5">
      <w:pPr>
        <w:ind w:firstLine="709"/>
        <w:jc w:val="both"/>
        <w:rPr>
          <w:color w:val="000000"/>
          <w:sz w:val="24"/>
        </w:rPr>
      </w:pPr>
      <w:r w:rsidRPr="00283145">
        <w:rPr>
          <w:color w:val="000000"/>
          <w:sz w:val="24"/>
        </w:rPr>
        <w:t>Процент определяется экспертным путем (специалистом от эксплуатирующей организации) в заданных интервалах.</w:t>
      </w:r>
    </w:p>
    <w:p w:rsidR="005542C5" w:rsidRPr="00283145" w:rsidRDefault="005542C5" w:rsidP="005542C5">
      <w:pPr>
        <w:ind w:firstLine="709"/>
        <w:jc w:val="both"/>
        <w:rPr>
          <w:color w:val="000000"/>
          <w:sz w:val="24"/>
        </w:rPr>
      </w:pPr>
      <w:r w:rsidRPr="00283145">
        <w:rPr>
          <w:color w:val="000000"/>
          <w:sz w:val="24"/>
        </w:rPr>
        <w:t>Износ объектов коммунальной инфраструктуры = (И</w:t>
      </w:r>
      <w:r w:rsidRPr="00283145">
        <w:rPr>
          <w:color w:val="000000"/>
          <w:sz w:val="24"/>
          <w:vertAlign w:val="subscript"/>
        </w:rPr>
        <w:t>1</w:t>
      </w:r>
      <w:r w:rsidRPr="00283145">
        <w:rPr>
          <w:color w:val="000000"/>
          <w:sz w:val="24"/>
        </w:rPr>
        <w:t>%+И</w:t>
      </w:r>
      <w:r w:rsidRPr="00283145">
        <w:rPr>
          <w:color w:val="000000"/>
          <w:sz w:val="24"/>
          <w:vertAlign w:val="subscript"/>
        </w:rPr>
        <w:t>2</w:t>
      </w:r>
      <w:r w:rsidRPr="00283145">
        <w:rPr>
          <w:color w:val="000000"/>
          <w:sz w:val="24"/>
        </w:rPr>
        <w:t>%....И</w:t>
      </w:r>
      <w:r w:rsidRPr="00283145">
        <w:rPr>
          <w:color w:val="000000"/>
          <w:sz w:val="24"/>
          <w:vertAlign w:val="subscript"/>
        </w:rPr>
        <w:t>59</w:t>
      </w:r>
      <w:r w:rsidRPr="00283145">
        <w:rPr>
          <w:color w:val="000000"/>
          <w:sz w:val="24"/>
        </w:rPr>
        <w:t>%)/общее количество теплоисточников, где И</w:t>
      </w:r>
      <w:r w:rsidRPr="00283145">
        <w:rPr>
          <w:color w:val="000000"/>
          <w:sz w:val="24"/>
          <w:vertAlign w:val="subscript"/>
          <w:lang w:val="en-US"/>
        </w:rPr>
        <w:t>n</w:t>
      </w:r>
      <w:r w:rsidRPr="00283145">
        <w:rPr>
          <w:color w:val="000000"/>
          <w:sz w:val="24"/>
        </w:rPr>
        <w:t>- уровень износа теплоисточника.</w:t>
      </w:r>
    </w:p>
    <w:p w:rsidR="005542C5" w:rsidRPr="00283145" w:rsidRDefault="005542C5" w:rsidP="005542C5">
      <w:pPr>
        <w:ind w:firstLine="709"/>
        <w:jc w:val="both"/>
        <w:rPr>
          <w:color w:val="000000"/>
          <w:sz w:val="24"/>
        </w:rPr>
      </w:pPr>
      <w:r w:rsidRPr="00283145">
        <w:rPr>
          <w:color w:val="000000"/>
          <w:sz w:val="24"/>
        </w:rPr>
        <w:t xml:space="preserve">Целевой показатель "интенсивность отказов теплового источника", </w:t>
      </w:r>
      <w:r w:rsidRPr="00283145">
        <w:rPr>
          <w:sz w:val="24"/>
        </w:rPr>
        <w:t>характеризуемый количеством вынужденных отказов источников тепловой энергии с ограничением отпуска тепловой энергии потребителям, вызванным отказом и его устранением:</w:t>
      </w:r>
    </w:p>
    <w:p w:rsidR="005542C5" w:rsidRPr="00283145" w:rsidRDefault="005542C5" w:rsidP="005542C5">
      <w:pPr>
        <w:ind w:firstLine="709"/>
        <w:jc w:val="both"/>
        <w:rPr>
          <w:color w:val="000000"/>
          <w:sz w:val="24"/>
        </w:rPr>
      </w:pPr>
      <w:r w:rsidRPr="00283145">
        <w:rPr>
          <w:sz w:val="24"/>
        </w:rPr>
        <w:t>И</w:t>
      </w:r>
      <w:r w:rsidRPr="00283145">
        <w:rPr>
          <w:sz w:val="24"/>
          <w:vertAlign w:val="subscript"/>
        </w:rPr>
        <w:t>отк</w:t>
      </w:r>
      <w:r w:rsidRPr="00283145">
        <w:rPr>
          <w:sz w:val="24"/>
        </w:rPr>
        <w:t xml:space="preserve"> = количество отказов в год/общее количество теплоисточников, (О</w:t>
      </w:r>
      <w:r w:rsidRPr="00283145">
        <w:rPr>
          <w:sz w:val="24"/>
          <w:vertAlign w:val="subscript"/>
        </w:rPr>
        <w:t>1</w:t>
      </w:r>
      <w:r w:rsidRPr="00283145">
        <w:rPr>
          <w:sz w:val="24"/>
        </w:rPr>
        <w:t>+О</w:t>
      </w:r>
      <w:r w:rsidRPr="00283145">
        <w:rPr>
          <w:sz w:val="24"/>
          <w:vertAlign w:val="subscript"/>
        </w:rPr>
        <w:t>2</w:t>
      </w:r>
      <w:r w:rsidRPr="00283145">
        <w:rPr>
          <w:sz w:val="24"/>
        </w:rPr>
        <w:t>+О</w:t>
      </w:r>
      <w:r w:rsidRPr="00283145">
        <w:rPr>
          <w:sz w:val="24"/>
          <w:vertAlign w:val="subscript"/>
        </w:rPr>
        <w:t>3</w:t>
      </w:r>
      <w:r w:rsidRPr="00283145">
        <w:rPr>
          <w:sz w:val="24"/>
        </w:rPr>
        <w:t>)/59.</w:t>
      </w:r>
    </w:p>
    <w:p w:rsidR="005542C5" w:rsidRPr="00283145" w:rsidRDefault="005542C5" w:rsidP="005542C5">
      <w:pPr>
        <w:autoSpaceDN w:val="0"/>
        <w:adjustRightInd w:val="0"/>
        <w:ind w:firstLine="709"/>
        <w:jc w:val="both"/>
        <w:rPr>
          <w:sz w:val="24"/>
        </w:rPr>
      </w:pPr>
      <w:r w:rsidRPr="00283145">
        <w:rPr>
          <w:sz w:val="24"/>
        </w:rPr>
        <w:t>В зависимости от интенсивности отказов (И</w:t>
      </w:r>
      <w:r w:rsidRPr="00283145">
        <w:rPr>
          <w:sz w:val="24"/>
          <w:vertAlign w:val="subscript"/>
        </w:rPr>
        <w:t>отк</w:t>
      </w:r>
      <w:r w:rsidRPr="00283145">
        <w:rPr>
          <w:sz w:val="24"/>
        </w:rPr>
        <w:t xml:space="preserve"> ит) определяется показатель надежности теплового источника (К</w:t>
      </w:r>
      <w:r w:rsidRPr="00283145">
        <w:rPr>
          <w:sz w:val="24"/>
          <w:vertAlign w:val="subscript"/>
        </w:rPr>
        <w:t>отк</w:t>
      </w:r>
      <w:r w:rsidRPr="00283145">
        <w:rPr>
          <w:sz w:val="24"/>
        </w:rPr>
        <w:t xml:space="preserve"> ит):</w:t>
      </w:r>
    </w:p>
    <w:p w:rsidR="005542C5" w:rsidRPr="00283145" w:rsidRDefault="005542C5" w:rsidP="005542C5">
      <w:pPr>
        <w:autoSpaceDN w:val="0"/>
        <w:adjustRightInd w:val="0"/>
        <w:ind w:firstLine="709"/>
        <w:jc w:val="both"/>
        <w:rPr>
          <w:sz w:val="24"/>
        </w:rPr>
      </w:pPr>
      <w:r w:rsidRPr="00283145">
        <w:rPr>
          <w:sz w:val="24"/>
        </w:rPr>
        <w:t>до 0,2 включительно  - К</w:t>
      </w:r>
      <w:r w:rsidRPr="00283145">
        <w:rPr>
          <w:sz w:val="24"/>
          <w:vertAlign w:val="subscript"/>
        </w:rPr>
        <w:t>отк</w:t>
      </w:r>
      <w:r w:rsidRPr="00283145">
        <w:rPr>
          <w:sz w:val="24"/>
        </w:rPr>
        <w:t xml:space="preserve"> ит = 1,0;</w:t>
      </w:r>
    </w:p>
    <w:p w:rsidR="005542C5" w:rsidRPr="00283145" w:rsidRDefault="005542C5" w:rsidP="005542C5">
      <w:pPr>
        <w:autoSpaceDN w:val="0"/>
        <w:adjustRightInd w:val="0"/>
        <w:ind w:firstLine="709"/>
        <w:jc w:val="both"/>
        <w:rPr>
          <w:sz w:val="24"/>
        </w:rPr>
      </w:pPr>
      <w:r w:rsidRPr="00283145">
        <w:rPr>
          <w:sz w:val="24"/>
        </w:rPr>
        <w:t>от 0,2 до 0,6 включительно - К</w:t>
      </w:r>
      <w:r w:rsidRPr="00283145">
        <w:rPr>
          <w:sz w:val="24"/>
          <w:vertAlign w:val="subscript"/>
        </w:rPr>
        <w:t>отк</w:t>
      </w:r>
      <w:r w:rsidRPr="00283145">
        <w:rPr>
          <w:sz w:val="24"/>
        </w:rPr>
        <w:t xml:space="preserve"> ит = 0,8;</w:t>
      </w:r>
    </w:p>
    <w:p w:rsidR="005542C5" w:rsidRPr="00283145" w:rsidRDefault="005542C5" w:rsidP="005542C5">
      <w:pPr>
        <w:autoSpaceDN w:val="0"/>
        <w:adjustRightInd w:val="0"/>
        <w:ind w:firstLine="709"/>
        <w:jc w:val="both"/>
        <w:rPr>
          <w:sz w:val="24"/>
        </w:rPr>
      </w:pPr>
      <w:r w:rsidRPr="00283145">
        <w:rPr>
          <w:sz w:val="24"/>
        </w:rPr>
        <w:t>от 0,6 - 1,2 включительно - К</w:t>
      </w:r>
      <w:r w:rsidRPr="00283145">
        <w:rPr>
          <w:sz w:val="24"/>
          <w:vertAlign w:val="subscript"/>
        </w:rPr>
        <w:t>отк</w:t>
      </w:r>
      <w:r w:rsidRPr="00283145">
        <w:rPr>
          <w:sz w:val="24"/>
        </w:rPr>
        <w:t xml:space="preserve"> ит = 0,6.</w:t>
      </w:r>
    </w:p>
    <w:p w:rsidR="005542C5" w:rsidRPr="00283145" w:rsidRDefault="005542C5" w:rsidP="005542C5">
      <w:pPr>
        <w:autoSpaceDN w:val="0"/>
        <w:adjustRightInd w:val="0"/>
        <w:ind w:firstLine="709"/>
        <w:jc w:val="both"/>
        <w:rPr>
          <w:sz w:val="24"/>
        </w:rPr>
      </w:pPr>
      <w:r w:rsidRPr="00283145">
        <w:rPr>
          <w:sz w:val="24"/>
        </w:rPr>
        <w:t>Где: 1,0 - высоконадежные; 0,8 - надежные; 0,6 - малонадежные; менее 0,5 - ненадежные.</w:t>
      </w:r>
    </w:p>
    <w:p w:rsidR="005542C5" w:rsidRPr="00283145" w:rsidRDefault="005542C5" w:rsidP="005542C5">
      <w:pPr>
        <w:autoSpaceDN w:val="0"/>
        <w:adjustRightInd w:val="0"/>
        <w:ind w:firstLine="709"/>
        <w:jc w:val="both"/>
        <w:rPr>
          <w:sz w:val="24"/>
        </w:rPr>
      </w:pPr>
      <w:r w:rsidRPr="00283145">
        <w:rPr>
          <w:sz w:val="24"/>
        </w:rPr>
        <w:t>Источником данных для расчета целевого показателя "Количество жалоб муниципальных образовательных организаций на качество коммунальных услуг"  является журнал учета в каждой муниципальной образовательной организации.</w:t>
      </w:r>
    </w:p>
    <w:p w:rsidR="005542C5" w:rsidRDefault="005542C5" w:rsidP="005542C5">
      <w:pPr>
        <w:ind w:firstLine="720"/>
        <w:jc w:val="both"/>
        <w:rPr>
          <w:sz w:val="24"/>
        </w:rPr>
      </w:pPr>
      <w:r w:rsidRPr="00283145">
        <w:rPr>
          <w:sz w:val="24"/>
        </w:rPr>
        <w:t>Целевой показатель "количество предприятий жилищно-коммунального комплекса получившие консультационную и информационную поддержку" определяется на основании Протоколов заседания рабочей группы по рассмотрению вопросов по подготовке объектов жилищно-коммунального хозяйства, социальной сферы Тайшетского района к отопительному сезону, созданной при администрации Тайшетского района.</w:t>
      </w:r>
    </w:p>
    <w:p w:rsidR="00A14D26" w:rsidRDefault="00A14D26" w:rsidP="00A14D26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Целевой показатель </w:t>
      </w:r>
      <w:r w:rsidRPr="004646CB">
        <w:rPr>
          <w:sz w:val="24"/>
          <w:szCs w:val="24"/>
        </w:rPr>
        <w:t>"</w:t>
      </w:r>
      <w:r w:rsidRPr="008F495D">
        <w:rPr>
          <w:rFonts w:ascii="Times New Roman" w:hAnsi="Times New Roman" w:cs="Times New Roman"/>
          <w:sz w:val="24"/>
        </w:rPr>
        <w:t>Количество модернизированных объектов коммунальной инфраструктуры, находящихся в муниципальной собственности</w:t>
      </w:r>
      <w:r w:rsidRPr="004646CB">
        <w:rPr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определяется по факту приобретения котлоагрегатов и блочно-модульных котельных</w:t>
      </w:r>
      <w:r w:rsidRPr="004646CB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A14D26" w:rsidRPr="00661A1B" w:rsidRDefault="00A14D26" w:rsidP="00A14D26">
      <w:pPr>
        <w:autoSpaceDN w:val="0"/>
        <w:adjustRightInd w:val="0"/>
        <w:spacing w:before="200"/>
        <w:ind w:firstLine="540"/>
        <w:jc w:val="both"/>
        <w:rPr>
          <w:rFonts w:ascii="Arial" w:hAnsi="Arial" w:cs="Arial"/>
          <w:b/>
        </w:rPr>
      </w:pPr>
      <w:r w:rsidRPr="004646CB">
        <w:rPr>
          <w:sz w:val="24"/>
        </w:rPr>
        <w:t>"</w:t>
      </w:r>
      <w:r>
        <w:rPr>
          <w:sz w:val="24"/>
        </w:rPr>
        <w:t xml:space="preserve">Целевой показатель </w:t>
      </w:r>
      <w:r w:rsidRPr="004646CB">
        <w:rPr>
          <w:sz w:val="24"/>
        </w:rPr>
        <w:t>"</w:t>
      </w:r>
      <w:r w:rsidRPr="008F495D">
        <w:rPr>
          <w:sz w:val="24"/>
        </w:rPr>
        <w:t>Доля потерь по тепловой энергии в суммарном объеме отпуска тепловой энергии</w:t>
      </w:r>
      <w:r w:rsidRPr="004646CB">
        <w:rPr>
          <w:sz w:val="24"/>
        </w:rPr>
        <w:t>"</w:t>
      </w:r>
      <w:r>
        <w:rPr>
          <w:sz w:val="24"/>
        </w:rPr>
        <w:t xml:space="preserve"> рассчитывается по форме </w:t>
      </w:r>
      <w:r>
        <w:rPr>
          <w:sz w:val="24"/>
          <w:lang w:val="en-US"/>
        </w:rPr>
        <w:t>N</w:t>
      </w:r>
      <w:r w:rsidRPr="008F495D">
        <w:rPr>
          <w:sz w:val="24"/>
        </w:rPr>
        <w:t xml:space="preserve"> 1-</w:t>
      </w:r>
      <w:r>
        <w:rPr>
          <w:sz w:val="24"/>
        </w:rPr>
        <w:t>ТЕП по формуле:</w:t>
      </w:r>
    </w:p>
    <w:p w:rsidR="00A14D26" w:rsidRPr="00661A1B" w:rsidRDefault="00A14D26" w:rsidP="00A14D26">
      <w:pPr>
        <w:autoSpaceDN w:val="0"/>
        <w:adjustRightInd w:val="0"/>
        <w:jc w:val="both"/>
        <w:rPr>
          <w:rFonts w:ascii="Arial" w:hAnsi="Arial" w:cs="Arial"/>
          <w:b/>
        </w:rPr>
      </w:pPr>
    </w:p>
    <w:p w:rsidR="00A14D26" w:rsidRPr="00661A1B" w:rsidRDefault="00A14D26" w:rsidP="00A14D26">
      <w:pPr>
        <w:autoSpaceDN w:val="0"/>
        <w:adjustRightInd w:val="0"/>
        <w:jc w:val="center"/>
        <w:rPr>
          <w:rFonts w:ascii="Arial" w:hAnsi="Arial" w:cs="Arial"/>
          <w:b/>
        </w:rPr>
      </w:pPr>
      <w:r w:rsidRPr="00841749">
        <w:rPr>
          <w:rFonts w:ascii="Arial" w:hAnsi="Arial" w:cs="Arial"/>
          <w:b/>
          <w:noProof/>
          <w:position w:val="-23"/>
          <w:lang w:bidi="ar-SA"/>
        </w:rPr>
        <w:drawing>
          <wp:inline distT="0" distB="0" distL="0" distR="0">
            <wp:extent cx="1104900" cy="4286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D26" w:rsidRPr="006B2948" w:rsidRDefault="00A14D26" w:rsidP="00A14D26">
      <w:pPr>
        <w:autoSpaceDN w:val="0"/>
        <w:adjustRightInd w:val="0"/>
        <w:ind w:firstLine="540"/>
        <w:jc w:val="both"/>
        <w:rPr>
          <w:sz w:val="24"/>
        </w:rPr>
      </w:pPr>
      <w:r w:rsidRPr="006B2948">
        <w:rPr>
          <w:sz w:val="24"/>
        </w:rPr>
        <w:t>где Д</w:t>
      </w:r>
      <w:r w:rsidRPr="006B2948">
        <w:rPr>
          <w:sz w:val="24"/>
          <w:vertAlign w:val="subscript"/>
        </w:rPr>
        <w:t>у</w:t>
      </w:r>
      <w:r w:rsidRPr="006B2948">
        <w:rPr>
          <w:sz w:val="24"/>
        </w:rPr>
        <w:t xml:space="preserve"> - доля потерь по тепловой энергии в суммарном о</w:t>
      </w:r>
      <w:r>
        <w:rPr>
          <w:sz w:val="24"/>
        </w:rPr>
        <w:t>бъеме отпуска тепловой энергии,</w:t>
      </w:r>
      <w:r w:rsidRPr="006B2948">
        <w:rPr>
          <w:sz w:val="24"/>
        </w:rPr>
        <w:t>%;</w:t>
      </w:r>
    </w:p>
    <w:p w:rsidR="00A14D26" w:rsidRPr="006B2948" w:rsidRDefault="00A14D26" w:rsidP="00A14D26">
      <w:pPr>
        <w:autoSpaceDN w:val="0"/>
        <w:adjustRightInd w:val="0"/>
        <w:spacing w:before="200"/>
        <w:ind w:firstLine="540"/>
        <w:jc w:val="both"/>
        <w:rPr>
          <w:sz w:val="24"/>
        </w:rPr>
      </w:pPr>
      <w:r w:rsidRPr="006B2948">
        <w:rPr>
          <w:sz w:val="24"/>
        </w:rPr>
        <w:t>К</w:t>
      </w:r>
      <w:r w:rsidRPr="006B2948">
        <w:rPr>
          <w:sz w:val="24"/>
          <w:vertAlign w:val="subscript"/>
        </w:rPr>
        <w:t>п</w:t>
      </w:r>
      <w:r w:rsidRPr="006B2948">
        <w:rPr>
          <w:sz w:val="24"/>
        </w:rPr>
        <w:t xml:space="preserve"> - количество потерь тепловой энергии в суммарном объеме тепла, поданного в сеть (включая количество произведенного тепла и полученного со стороны, за вычетом тепла, израсходованного на собственные производственные нужды котельных), которое определяется как разность между количеством тепла, поданного в сеть (включая количество произведенного тепла и полученного со стороны, за вычетом тепла, израсходованного на собственные производственные нужды котельных), и количеством тепла, потребленного всеми потребителями (абонентами), тыс. Гкал;</w:t>
      </w:r>
    </w:p>
    <w:p w:rsidR="00A14D26" w:rsidRPr="00283145" w:rsidRDefault="00A14D26" w:rsidP="00A14D26">
      <w:pPr>
        <w:ind w:firstLine="720"/>
        <w:jc w:val="both"/>
        <w:rPr>
          <w:sz w:val="24"/>
        </w:rPr>
      </w:pPr>
      <w:r w:rsidRPr="006B2948">
        <w:rPr>
          <w:sz w:val="24"/>
        </w:rPr>
        <w:t>К</w:t>
      </w:r>
      <w:r w:rsidRPr="006B2948">
        <w:rPr>
          <w:sz w:val="24"/>
          <w:vertAlign w:val="subscript"/>
        </w:rPr>
        <w:t>пт</w:t>
      </w:r>
      <w:r w:rsidRPr="006B2948">
        <w:rPr>
          <w:sz w:val="24"/>
        </w:rPr>
        <w:t xml:space="preserve"> - количество тепла, поданного в сеть (включая количество произведенного тепла и полученного со стороны, за вычетом тепла, израсходованного на собственные производственные нужды котельных), тыс. Гкал</w:t>
      </w:r>
    </w:p>
    <w:p w:rsidR="005542C5" w:rsidRPr="00283145" w:rsidRDefault="005542C5" w:rsidP="005542C5">
      <w:pPr>
        <w:ind w:firstLine="720"/>
        <w:jc w:val="both"/>
        <w:rPr>
          <w:sz w:val="24"/>
        </w:rPr>
      </w:pPr>
    </w:p>
    <w:p w:rsidR="005542C5" w:rsidRPr="00283145" w:rsidRDefault="005542C5" w:rsidP="005542C5">
      <w:pPr>
        <w:ind w:firstLine="567"/>
        <w:jc w:val="center"/>
        <w:rPr>
          <w:b/>
          <w:sz w:val="24"/>
        </w:rPr>
      </w:pPr>
      <w:r w:rsidRPr="00283145">
        <w:rPr>
          <w:b/>
          <w:sz w:val="24"/>
        </w:rPr>
        <w:lastRenderedPageBreak/>
        <w:t>Глава 3. ОБОСНОВАНИЕ ВЫДЕЛЕНИЯ ПОДПРОГРАММ</w:t>
      </w:r>
    </w:p>
    <w:p w:rsidR="005542C5" w:rsidRPr="00283145" w:rsidRDefault="005542C5" w:rsidP="005542C5">
      <w:pPr>
        <w:ind w:firstLine="567"/>
        <w:jc w:val="both"/>
        <w:rPr>
          <w:b/>
          <w:sz w:val="24"/>
        </w:rPr>
      </w:pPr>
    </w:p>
    <w:p w:rsidR="005542C5" w:rsidRPr="00283145" w:rsidRDefault="005542C5" w:rsidP="005542C5">
      <w:pPr>
        <w:ind w:firstLine="567"/>
        <w:jc w:val="both"/>
        <w:rPr>
          <w:b/>
          <w:sz w:val="24"/>
        </w:rPr>
      </w:pPr>
      <w:r w:rsidRPr="00283145">
        <w:rPr>
          <w:sz w:val="24"/>
        </w:rPr>
        <w:t>Для достижения заявленных целей и решения поставленных задач в рамках настоящей Программы выделение подпрограмм не предусмотрено.</w:t>
      </w:r>
    </w:p>
    <w:p w:rsidR="005542C5" w:rsidRPr="00283145" w:rsidRDefault="005542C5" w:rsidP="005542C5">
      <w:pPr>
        <w:ind w:firstLine="720"/>
        <w:jc w:val="both"/>
        <w:rPr>
          <w:sz w:val="24"/>
        </w:rPr>
      </w:pPr>
    </w:p>
    <w:p w:rsidR="005542C5" w:rsidRPr="00283145" w:rsidRDefault="005542C5" w:rsidP="005542C5">
      <w:pPr>
        <w:ind w:firstLine="567"/>
        <w:jc w:val="center"/>
        <w:rPr>
          <w:b/>
          <w:sz w:val="24"/>
        </w:rPr>
      </w:pPr>
      <w:r w:rsidRPr="00283145">
        <w:rPr>
          <w:b/>
          <w:sz w:val="24"/>
        </w:rPr>
        <w:t>Глава 4. ПРОГНОЗ СВОДНЫХ ПОКАЗАТЕЛЕЙ МУНИЦИПАЛЬНЫХ ЗАДАНИЙ НА ОКАЗАНИЕ МУНИЦИПАЛЬНЫХ УСЛУГ (ВЫПОЛНЕНИЕ РАБОТ) МУНИЦИПАЛЬНЫМИ УЧРЕЖДЕНИЯМИ</w:t>
      </w:r>
    </w:p>
    <w:p w:rsidR="005542C5" w:rsidRPr="00283145" w:rsidRDefault="005542C5" w:rsidP="005542C5">
      <w:pPr>
        <w:ind w:firstLine="567"/>
        <w:jc w:val="both"/>
        <w:rPr>
          <w:b/>
          <w:sz w:val="24"/>
        </w:rPr>
      </w:pPr>
    </w:p>
    <w:p w:rsidR="005542C5" w:rsidRPr="00283145" w:rsidRDefault="005542C5" w:rsidP="005542C5">
      <w:pPr>
        <w:autoSpaceDN w:val="0"/>
        <w:adjustRightInd w:val="0"/>
        <w:ind w:firstLine="567"/>
        <w:jc w:val="both"/>
        <w:rPr>
          <w:sz w:val="24"/>
        </w:rPr>
      </w:pPr>
      <w:r w:rsidRPr="00283145">
        <w:rPr>
          <w:sz w:val="24"/>
        </w:rPr>
        <w:t>В рамках Программы муниципальные услуги не предоставляются, соответственно формирование муниципальных заданий не планируется.</w:t>
      </w:r>
    </w:p>
    <w:p w:rsidR="005542C5" w:rsidRPr="00283145" w:rsidRDefault="005542C5" w:rsidP="005542C5">
      <w:pPr>
        <w:ind w:firstLine="567"/>
        <w:jc w:val="both"/>
        <w:rPr>
          <w:b/>
          <w:sz w:val="24"/>
        </w:rPr>
      </w:pPr>
    </w:p>
    <w:p w:rsidR="005542C5" w:rsidRPr="00283145" w:rsidRDefault="005542C5" w:rsidP="005542C5">
      <w:pPr>
        <w:ind w:firstLine="567"/>
        <w:jc w:val="center"/>
        <w:rPr>
          <w:b/>
          <w:sz w:val="24"/>
        </w:rPr>
      </w:pPr>
      <w:r w:rsidRPr="00283145">
        <w:rPr>
          <w:b/>
          <w:sz w:val="24"/>
        </w:rPr>
        <w:t>Глава 5. АНАЛИЗ РИСКОВ РЕАЛИЗАЦИИ ПРОГРАММЫ И ОПИСАНИЕ МЕР УПРАВЛЕНИЯ РИСКАМИ РЕАЛИЗАЦИИ ПРОГРАММЫ</w:t>
      </w:r>
    </w:p>
    <w:p w:rsidR="005542C5" w:rsidRPr="00283145" w:rsidRDefault="005542C5" w:rsidP="005542C5">
      <w:pPr>
        <w:ind w:firstLine="567"/>
        <w:jc w:val="both"/>
        <w:rPr>
          <w:b/>
          <w:sz w:val="24"/>
        </w:rPr>
      </w:pPr>
    </w:p>
    <w:p w:rsidR="005542C5" w:rsidRPr="00283145" w:rsidRDefault="005542C5" w:rsidP="005542C5">
      <w:pPr>
        <w:ind w:firstLine="709"/>
        <w:jc w:val="both"/>
        <w:rPr>
          <w:sz w:val="24"/>
        </w:rPr>
      </w:pPr>
      <w:r w:rsidRPr="00283145">
        <w:rPr>
          <w:sz w:val="24"/>
        </w:rPr>
        <w:t>Реализация мероприятий Программы связана с различными рисками, как обусловленными внутренними факторами и зависящими от ответственного исполнителя и участников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 Программы, приведена в Таблице 1:</w:t>
      </w:r>
    </w:p>
    <w:p w:rsidR="005542C5" w:rsidRPr="00283145" w:rsidRDefault="005542C5" w:rsidP="005542C5">
      <w:pPr>
        <w:ind w:firstLine="567"/>
        <w:jc w:val="right"/>
        <w:rPr>
          <w:sz w:val="24"/>
        </w:rPr>
      </w:pPr>
      <w:r w:rsidRPr="00283145">
        <w:rPr>
          <w:sz w:val="24"/>
        </w:rPr>
        <w:t>Таблица 1</w:t>
      </w:r>
    </w:p>
    <w:tbl>
      <w:tblPr>
        <w:tblW w:w="10632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4112"/>
        <w:gridCol w:w="1842"/>
        <w:gridCol w:w="1701"/>
        <w:gridCol w:w="2977"/>
      </w:tblGrid>
      <w:tr w:rsidR="005542C5" w:rsidRPr="00283145" w:rsidTr="00307B06">
        <w:trPr>
          <w:trHeight w:val="339"/>
        </w:trPr>
        <w:tc>
          <w:tcPr>
            <w:tcW w:w="4112" w:type="dxa"/>
          </w:tcPr>
          <w:p w:rsidR="005542C5" w:rsidRPr="00283145" w:rsidRDefault="005542C5" w:rsidP="004C6FCD">
            <w:pPr>
              <w:jc w:val="center"/>
              <w:rPr>
                <w:sz w:val="24"/>
                <w:lang w:eastAsia="en-US"/>
              </w:rPr>
            </w:pPr>
            <w:r w:rsidRPr="00283145">
              <w:rPr>
                <w:sz w:val="24"/>
                <w:lang w:eastAsia="en-US"/>
              </w:rPr>
              <w:t>Описание</w:t>
            </w:r>
          </w:p>
          <w:p w:rsidR="005542C5" w:rsidRPr="00283145" w:rsidRDefault="005542C5" w:rsidP="004C6FCD">
            <w:pPr>
              <w:jc w:val="center"/>
              <w:rPr>
                <w:sz w:val="24"/>
                <w:lang w:eastAsia="en-US"/>
              </w:rPr>
            </w:pPr>
            <w:r w:rsidRPr="00283145">
              <w:rPr>
                <w:sz w:val="24"/>
                <w:lang w:eastAsia="en-US"/>
              </w:rPr>
              <w:t>возможного</w:t>
            </w:r>
          </w:p>
          <w:p w:rsidR="005542C5" w:rsidRPr="00283145" w:rsidRDefault="005542C5" w:rsidP="004C6FCD">
            <w:pPr>
              <w:jc w:val="center"/>
              <w:rPr>
                <w:sz w:val="24"/>
                <w:lang w:eastAsia="en-US"/>
              </w:rPr>
            </w:pPr>
            <w:r w:rsidRPr="00283145">
              <w:rPr>
                <w:sz w:val="24"/>
                <w:lang w:eastAsia="en-US"/>
              </w:rPr>
              <w:t>риска</w:t>
            </w:r>
          </w:p>
        </w:tc>
        <w:tc>
          <w:tcPr>
            <w:tcW w:w="1842" w:type="dxa"/>
          </w:tcPr>
          <w:p w:rsidR="005542C5" w:rsidRPr="00283145" w:rsidRDefault="005542C5" w:rsidP="004C6FCD">
            <w:pPr>
              <w:jc w:val="center"/>
              <w:rPr>
                <w:sz w:val="24"/>
                <w:lang w:eastAsia="en-US"/>
              </w:rPr>
            </w:pPr>
            <w:r w:rsidRPr="00283145">
              <w:rPr>
                <w:sz w:val="24"/>
                <w:lang w:eastAsia="en-US"/>
              </w:rPr>
              <w:t>Наименование мероприятий, на которые может повлиять возникновение риска</w:t>
            </w:r>
          </w:p>
        </w:tc>
        <w:tc>
          <w:tcPr>
            <w:tcW w:w="1701" w:type="dxa"/>
          </w:tcPr>
          <w:p w:rsidR="005542C5" w:rsidRPr="00283145" w:rsidRDefault="005542C5" w:rsidP="004C6FCD">
            <w:pPr>
              <w:jc w:val="center"/>
              <w:rPr>
                <w:sz w:val="24"/>
                <w:lang w:eastAsia="en-US"/>
              </w:rPr>
            </w:pPr>
            <w:r w:rsidRPr="00283145">
              <w:rPr>
                <w:sz w:val="24"/>
                <w:lang w:eastAsia="en-US"/>
              </w:rPr>
              <w:t>Наименования целевых показателей, на которые возможно влияние возникшего</w:t>
            </w:r>
          </w:p>
          <w:p w:rsidR="005542C5" w:rsidRPr="00283145" w:rsidRDefault="005542C5" w:rsidP="004C6FCD">
            <w:pPr>
              <w:ind w:firstLine="709"/>
              <w:jc w:val="center"/>
              <w:rPr>
                <w:sz w:val="24"/>
                <w:lang w:eastAsia="en-US"/>
              </w:rPr>
            </w:pPr>
            <w:r w:rsidRPr="00283145">
              <w:rPr>
                <w:sz w:val="24"/>
                <w:lang w:eastAsia="en-US"/>
              </w:rPr>
              <w:t>риска</w:t>
            </w:r>
          </w:p>
        </w:tc>
        <w:tc>
          <w:tcPr>
            <w:tcW w:w="2977" w:type="dxa"/>
          </w:tcPr>
          <w:p w:rsidR="005542C5" w:rsidRPr="00283145" w:rsidRDefault="005542C5" w:rsidP="004C6FCD">
            <w:pPr>
              <w:jc w:val="center"/>
              <w:rPr>
                <w:sz w:val="24"/>
                <w:lang w:eastAsia="en-US"/>
              </w:rPr>
            </w:pPr>
            <w:r w:rsidRPr="00283145">
              <w:rPr>
                <w:sz w:val="24"/>
                <w:lang w:eastAsia="en-US"/>
              </w:rPr>
              <w:t>Система мероприятий в рамках Программы и необходимые дополнительные меры и ресурсы</w:t>
            </w:r>
          </w:p>
        </w:tc>
      </w:tr>
      <w:tr w:rsidR="005542C5" w:rsidRPr="00283145" w:rsidTr="004C6FCD">
        <w:tc>
          <w:tcPr>
            <w:tcW w:w="10632" w:type="dxa"/>
            <w:gridSpan w:val="4"/>
          </w:tcPr>
          <w:p w:rsidR="005542C5" w:rsidRPr="00283145" w:rsidRDefault="005542C5" w:rsidP="004C6FCD">
            <w:pPr>
              <w:autoSpaceDN w:val="0"/>
              <w:adjustRightInd w:val="0"/>
              <w:ind w:firstLine="709"/>
              <w:jc w:val="both"/>
              <w:rPr>
                <w:b/>
                <w:sz w:val="24"/>
                <w:lang w:eastAsia="en-US"/>
              </w:rPr>
            </w:pPr>
            <w:r w:rsidRPr="00283145">
              <w:rPr>
                <w:b/>
                <w:sz w:val="24"/>
                <w:lang w:eastAsia="en-US"/>
              </w:rPr>
              <w:t>Управляемые риски</w:t>
            </w:r>
          </w:p>
        </w:tc>
      </w:tr>
      <w:tr w:rsidR="005542C5" w:rsidRPr="00283145" w:rsidTr="00307B06">
        <w:trPr>
          <w:trHeight w:val="1777"/>
        </w:trPr>
        <w:tc>
          <w:tcPr>
            <w:tcW w:w="4112" w:type="dxa"/>
          </w:tcPr>
          <w:p w:rsidR="005542C5" w:rsidRDefault="005542C5" w:rsidP="004C6FCD">
            <w:pPr>
              <w:jc w:val="both"/>
              <w:rPr>
                <w:sz w:val="24"/>
                <w:lang w:eastAsia="en-US"/>
              </w:rPr>
            </w:pPr>
            <w:r w:rsidRPr="00283145">
              <w:rPr>
                <w:sz w:val="24"/>
                <w:lang w:eastAsia="en-US"/>
              </w:rPr>
              <w:t>Риск 1</w:t>
            </w:r>
            <w:r>
              <w:rPr>
                <w:sz w:val="24"/>
                <w:lang w:eastAsia="en-US"/>
              </w:rPr>
              <w:t xml:space="preserve">. </w:t>
            </w:r>
          </w:p>
          <w:p w:rsidR="005542C5" w:rsidRPr="00283145" w:rsidRDefault="005542C5" w:rsidP="004C6FCD">
            <w:pPr>
              <w:jc w:val="both"/>
            </w:pPr>
            <w:r w:rsidRPr="00AE4193">
              <w:rPr>
                <w:sz w:val="24"/>
              </w:rPr>
              <w:t>Административный риск, связанный с неправомерными либо несвоевременными действиями лиц, непосредственно или косвенно связанных с исполнением мероприятий Программы.</w:t>
            </w:r>
          </w:p>
        </w:tc>
        <w:tc>
          <w:tcPr>
            <w:tcW w:w="1842" w:type="dxa"/>
          </w:tcPr>
          <w:p w:rsidR="005542C5" w:rsidRPr="00283145" w:rsidRDefault="005542C5" w:rsidP="004C6FCD">
            <w:pPr>
              <w:jc w:val="both"/>
              <w:rPr>
                <w:sz w:val="24"/>
                <w:lang w:eastAsia="en-US"/>
              </w:rPr>
            </w:pPr>
            <w:r w:rsidRPr="00283145">
              <w:rPr>
                <w:sz w:val="24"/>
              </w:rPr>
              <w:t>Мероприятия 1, 2,  3, 4 приложения 4 к настоящей Программе</w:t>
            </w:r>
          </w:p>
        </w:tc>
        <w:tc>
          <w:tcPr>
            <w:tcW w:w="1701" w:type="dxa"/>
          </w:tcPr>
          <w:p w:rsidR="005542C5" w:rsidRPr="00283145" w:rsidRDefault="005542C5" w:rsidP="004C6FCD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3145">
              <w:rPr>
                <w:rFonts w:ascii="Times New Roman" w:hAnsi="Times New Roman" w:cs="Times New Roman"/>
                <w:sz w:val="24"/>
                <w:szCs w:val="24"/>
              </w:rPr>
              <w:t>Целевые показатели 1-4 приложения 1 к настоящей Программе</w:t>
            </w:r>
          </w:p>
        </w:tc>
        <w:tc>
          <w:tcPr>
            <w:tcW w:w="2977" w:type="dxa"/>
          </w:tcPr>
          <w:p w:rsidR="005542C5" w:rsidRPr="00283145" w:rsidRDefault="005542C5" w:rsidP="004C6FCD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283145">
              <w:rPr>
                <w:rFonts w:cs="Times New Roman"/>
                <w:lang w:val="ru-RU"/>
              </w:rPr>
              <w:t>Осуществление мониторинга реализацииПрограммы</w:t>
            </w:r>
          </w:p>
          <w:p w:rsidR="005542C5" w:rsidRPr="00283145" w:rsidRDefault="005542C5" w:rsidP="004C6FCD">
            <w:pPr>
              <w:pStyle w:val="Textbody"/>
              <w:spacing w:after="0"/>
              <w:jc w:val="both"/>
              <w:rPr>
                <w:rFonts w:cs="Times New Roman"/>
                <w:lang w:eastAsia="en-US"/>
              </w:rPr>
            </w:pPr>
          </w:p>
        </w:tc>
      </w:tr>
      <w:tr w:rsidR="005542C5" w:rsidRPr="00283145" w:rsidTr="004C6FCD">
        <w:tc>
          <w:tcPr>
            <w:tcW w:w="10632" w:type="dxa"/>
            <w:gridSpan w:val="4"/>
          </w:tcPr>
          <w:p w:rsidR="005542C5" w:rsidRPr="00283145" w:rsidRDefault="005542C5" w:rsidP="004C6FCD">
            <w:pPr>
              <w:ind w:firstLine="709"/>
              <w:jc w:val="both"/>
              <w:rPr>
                <w:b/>
                <w:sz w:val="24"/>
                <w:lang w:eastAsia="en-US"/>
              </w:rPr>
            </w:pPr>
            <w:r w:rsidRPr="00283145">
              <w:rPr>
                <w:b/>
                <w:sz w:val="24"/>
                <w:lang w:eastAsia="en-US"/>
              </w:rPr>
              <w:t>Частично управляемые</w:t>
            </w:r>
          </w:p>
        </w:tc>
      </w:tr>
      <w:tr w:rsidR="005542C5" w:rsidRPr="00283145" w:rsidTr="00307B06">
        <w:trPr>
          <w:trHeight w:val="670"/>
        </w:trPr>
        <w:tc>
          <w:tcPr>
            <w:tcW w:w="4112" w:type="dxa"/>
          </w:tcPr>
          <w:p w:rsidR="005542C5" w:rsidRPr="00283145" w:rsidRDefault="005542C5" w:rsidP="004C6FCD">
            <w:pPr>
              <w:jc w:val="both"/>
              <w:rPr>
                <w:color w:val="000000"/>
                <w:sz w:val="24"/>
                <w:lang w:eastAsia="en-US"/>
              </w:rPr>
            </w:pPr>
            <w:r w:rsidRPr="00283145">
              <w:rPr>
                <w:sz w:val="24"/>
                <w:lang w:eastAsia="en-US"/>
              </w:rPr>
              <w:t>Риск 1</w:t>
            </w:r>
            <w:r>
              <w:rPr>
                <w:sz w:val="24"/>
                <w:lang w:eastAsia="en-US"/>
              </w:rPr>
              <w:t>.</w:t>
            </w:r>
          </w:p>
          <w:p w:rsidR="005542C5" w:rsidRPr="00283145" w:rsidRDefault="005542C5" w:rsidP="004C6FCD">
            <w:pPr>
              <w:jc w:val="both"/>
              <w:rPr>
                <w:sz w:val="24"/>
                <w:lang w:eastAsia="en-US"/>
              </w:rPr>
            </w:pPr>
            <w:r w:rsidRPr="00283145">
              <w:rPr>
                <w:color w:val="000000"/>
                <w:sz w:val="24"/>
                <w:lang w:eastAsia="en-US"/>
              </w:rPr>
              <w:t>Финансовый риск: связан с возникновением бюджетного дефицита,  и, соответственно, недостаточным уровнем финансирования программных мероприятий. </w:t>
            </w:r>
          </w:p>
        </w:tc>
        <w:tc>
          <w:tcPr>
            <w:tcW w:w="1842" w:type="dxa"/>
          </w:tcPr>
          <w:p w:rsidR="005542C5" w:rsidRPr="00283145" w:rsidRDefault="005542C5" w:rsidP="004C6FCD">
            <w:pPr>
              <w:jc w:val="both"/>
              <w:rPr>
                <w:sz w:val="24"/>
              </w:rPr>
            </w:pPr>
            <w:r w:rsidRPr="00283145">
              <w:rPr>
                <w:sz w:val="24"/>
              </w:rPr>
              <w:t>Мероприятия 1, 2,  3, 4 приложения 4</w:t>
            </w:r>
          </w:p>
          <w:p w:rsidR="005542C5" w:rsidRPr="00283145" w:rsidRDefault="005542C5" w:rsidP="004C6FCD">
            <w:pPr>
              <w:jc w:val="both"/>
              <w:rPr>
                <w:sz w:val="24"/>
                <w:lang w:eastAsia="en-US"/>
              </w:rPr>
            </w:pPr>
            <w:r w:rsidRPr="00283145">
              <w:rPr>
                <w:sz w:val="24"/>
              </w:rPr>
              <w:t xml:space="preserve"> к настоящей Программе</w:t>
            </w:r>
          </w:p>
        </w:tc>
        <w:tc>
          <w:tcPr>
            <w:tcW w:w="1701" w:type="dxa"/>
          </w:tcPr>
          <w:p w:rsidR="005542C5" w:rsidRPr="00283145" w:rsidRDefault="005542C5" w:rsidP="004C6FCD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3145">
              <w:rPr>
                <w:rFonts w:ascii="Times New Roman" w:hAnsi="Times New Roman" w:cs="Times New Roman"/>
                <w:sz w:val="24"/>
                <w:szCs w:val="24"/>
              </w:rPr>
              <w:t>Целевые показатели 1-4 приложения 1 к настоящей Программе</w:t>
            </w:r>
          </w:p>
        </w:tc>
        <w:tc>
          <w:tcPr>
            <w:tcW w:w="2977" w:type="dxa"/>
          </w:tcPr>
          <w:p w:rsidR="005542C5" w:rsidRPr="00283145" w:rsidRDefault="005542C5" w:rsidP="004C6FCD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283145">
              <w:rPr>
                <w:rFonts w:cs="Times New Roman"/>
                <w:lang w:val="ru-RU"/>
              </w:rPr>
              <w:t>1) ежегодное уточнение объема финансовых средств исходя из возможностей районного бюджета и в зависимости от достигнутых результатов;</w:t>
            </w:r>
          </w:p>
          <w:p w:rsidR="005542C5" w:rsidRDefault="005542C5" w:rsidP="004C6FCD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283145">
              <w:rPr>
                <w:rFonts w:cs="Times New Roman"/>
                <w:lang w:val="ru-RU"/>
              </w:rPr>
              <w:t>2) определение наиболее значимых мероприятий для первоочередного финансирования</w:t>
            </w:r>
          </w:p>
          <w:p w:rsidR="005542C5" w:rsidRPr="00283145" w:rsidRDefault="005542C5" w:rsidP="004C6FCD">
            <w:pPr>
              <w:pStyle w:val="Textbody"/>
              <w:spacing w:after="0"/>
              <w:jc w:val="both"/>
              <w:rPr>
                <w:rFonts w:cs="Times New Roman"/>
                <w:lang w:eastAsia="en-US"/>
              </w:rPr>
            </w:pPr>
          </w:p>
        </w:tc>
      </w:tr>
      <w:tr w:rsidR="005542C5" w:rsidRPr="00283145" w:rsidTr="00307B06">
        <w:trPr>
          <w:trHeight w:val="2837"/>
        </w:trPr>
        <w:tc>
          <w:tcPr>
            <w:tcW w:w="4112" w:type="dxa"/>
          </w:tcPr>
          <w:p w:rsidR="005542C5" w:rsidRPr="00283145" w:rsidRDefault="005542C5" w:rsidP="004C6FCD">
            <w:pPr>
              <w:pStyle w:val="Textbody"/>
              <w:spacing w:after="0"/>
              <w:jc w:val="both"/>
              <w:rPr>
                <w:rFonts w:cs="Times New Roman"/>
                <w:bCs/>
                <w:lang w:val="ru-RU"/>
              </w:rPr>
            </w:pPr>
            <w:r w:rsidRPr="00283145">
              <w:rPr>
                <w:rFonts w:cs="Times New Roman"/>
                <w:bCs/>
                <w:lang w:val="ru-RU"/>
              </w:rPr>
              <w:lastRenderedPageBreak/>
              <w:t>Риск 2</w:t>
            </w:r>
            <w:r>
              <w:rPr>
                <w:rFonts w:cs="Times New Roman"/>
                <w:bCs/>
                <w:lang w:val="ru-RU"/>
              </w:rPr>
              <w:t>.</w:t>
            </w:r>
          </w:p>
          <w:p w:rsidR="005542C5" w:rsidRPr="00283145" w:rsidRDefault="005542C5" w:rsidP="004C6FCD">
            <w:pPr>
              <w:jc w:val="both"/>
              <w:rPr>
                <w:sz w:val="24"/>
                <w:lang w:eastAsia="en-US"/>
              </w:rPr>
            </w:pPr>
            <w:r w:rsidRPr="00283145">
              <w:rPr>
                <w:sz w:val="24"/>
              </w:rPr>
              <w:t>Изменения федерального и регионального законодательства в сфере реализации Программы</w:t>
            </w:r>
          </w:p>
        </w:tc>
        <w:tc>
          <w:tcPr>
            <w:tcW w:w="1842" w:type="dxa"/>
          </w:tcPr>
          <w:p w:rsidR="005542C5" w:rsidRPr="00283145" w:rsidRDefault="005542C5" w:rsidP="004C6FCD">
            <w:pPr>
              <w:jc w:val="both"/>
              <w:rPr>
                <w:sz w:val="24"/>
                <w:lang w:eastAsia="en-US"/>
              </w:rPr>
            </w:pPr>
            <w:r w:rsidRPr="00283145">
              <w:rPr>
                <w:sz w:val="24"/>
              </w:rPr>
              <w:t>Мероприятия 1, 2,  3, 4 приложения 4 к настоящей Программе</w:t>
            </w:r>
          </w:p>
        </w:tc>
        <w:tc>
          <w:tcPr>
            <w:tcW w:w="1701" w:type="dxa"/>
          </w:tcPr>
          <w:p w:rsidR="005542C5" w:rsidRPr="00283145" w:rsidRDefault="005542C5" w:rsidP="004C6FCD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3145">
              <w:rPr>
                <w:rFonts w:ascii="Times New Roman" w:hAnsi="Times New Roman" w:cs="Times New Roman"/>
                <w:sz w:val="24"/>
                <w:szCs w:val="24"/>
              </w:rPr>
              <w:t>Целевые показатели 1-4 приложения 1 к настоящей Программе</w:t>
            </w:r>
          </w:p>
        </w:tc>
        <w:tc>
          <w:tcPr>
            <w:tcW w:w="2977" w:type="dxa"/>
          </w:tcPr>
          <w:p w:rsidR="005542C5" w:rsidRPr="00283145" w:rsidRDefault="005542C5" w:rsidP="004C6FCD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283145">
              <w:rPr>
                <w:rFonts w:cs="Times New Roman"/>
                <w:lang w:val="ru-RU"/>
              </w:rPr>
              <w:t>1) осуществление мониторинга планируемых изменений законодательства;</w:t>
            </w:r>
          </w:p>
          <w:p w:rsidR="005542C5" w:rsidRPr="00283145" w:rsidRDefault="005542C5" w:rsidP="004C6FCD">
            <w:pPr>
              <w:pStyle w:val="Textbody"/>
              <w:spacing w:after="0"/>
              <w:jc w:val="both"/>
              <w:rPr>
                <w:rFonts w:cs="Times New Roman"/>
                <w:lang w:eastAsia="en-US"/>
              </w:rPr>
            </w:pPr>
            <w:r w:rsidRPr="00283145">
              <w:rPr>
                <w:rFonts w:cs="Times New Roman"/>
                <w:lang w:val="ru-RU"/>
              </w:rPr>
              <w:t>2) актуализация нормативных правовых актов администрации Тайшетского  района в сфере реализации Программы</w:t>
            </w:r>
          </w:p>
        </w:tc>
      </w:tr>
    </w:tbl>
    <w:p w:rsidR="005542C5" w:rsidRPr="00283145" w:rsidRDefault="005542C5" w:rsidP="005542C5">
      <w:pPr>
        <w:pStyle w:val="Textbody"/>
        <w:spacing w:after="0"/>
        <w:ind w:firstLine="709"/>
        <w:jc w:val="both"/>
        <w:rPr>
          <w:rFonts w:cs="Times New Roman"/>
          <w:color w:val="000000"/>
          <w:lang w:val="ru-RU"/>
        </w:rPr>
      </w:pPr>
    </w:p>
    <w:p w:rsidR="005542C5" w:rsidRPr="00283145" w:rsidRDefault="005542C5" w:rsidP="005542C5">
      <w:pPr>
        <w:ind w:firstLine="709"/>
        <w:jc w:val="both"/>
        <w:rPr>
          <w:sz w:val="24"/>
        </w:rPr>
      </w:pPr>
      <w:r w:rsidRPr="00283145">
        <w:rPr>
          <w:color w:val="000000"/>
          <w:sz w:val="24"/>
        </w:rPr>
        <w:t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</w:t>
      </w:r>
      <w:r w:rsidRPr="00283145">
        <w:rPr>
          <w:sz w:val="24"/>
        </w:rPr>
        <w:t>.</w:t>
      </w:r>
    </w:p>
    <w:p w:rsidR="005542C5" w:rsidRPr="00283145" w:rsidRDefault="005542C5" w:rsidP="005542C5">
      <w:pPr>
        <w:ind w:firstLine="709"/>
        <w:jc w:val="both"/>
        <w:rPr>
          <w:b/>
          <w:sz w:val="24"/>
        </w:rPr>
      </w:pPr>
    </w:p>
    <w:p w:rsidR="005542C5" w:rsidRPr="00283145" w:rsidRDefault="005542C5" w:rsidP="005542C5">
      <w:pPr>
        <w:ind w:firstLine="709"/>
        <w:jc w:val="center"/>
        <w:rPr>
          <w:b/>
          <w:sz w:val="24"/>
        </w:rPr>
      </w:pPr>
      <w:r w:rsidRPr="00283145">
        <w:rPr>
          <w:b/>
          <w:sz w:val="24"/>
        </w:rPr>
        <w:t>Глава 6. РЕСУРСНОЕ ОБЕСПЕЧЕНИЕ ПРОГРАММЫ</w:t>
      </w:r>
    </w:p>
    <w:p w:rsidR="005542C5" w:rsidRPr="00283145" w:rsidRDefault="005542C5" w:rsidP="005542C5">
      <w:pPr>
        <w:ind w:firstLine="709"/>
        <w:jc w:val="both"/>
        <w:rPr>
          <w:b/>
          <w:sz w:val="24"/>
        </w:rPr>
      </w:pPr>
    </w:p>
    <w:p w:rsidR="005542C5" w:rsidRPr="00283145" w:rsidRDefault="005542C5" w:rsidP="005542C5">
      <w:pPr>
        <w:ind w:firstLine="709"/>
        <w:jc w:val="both"/>
        <w:rPr>
          <w:sz w:val="24"/>
        </w:rPr>
      </w:pPr>
      <w:r w:rsidRPr="00283145">
        <w:rPr>
          <w:sz w:val="24"/>
        </w:rPr>
        <w:t>Включенные в Программу мероприятия сгруппированы с учетом их функциональной однородности, взаимосвязанности и рационального управления реализацией Программы.</w:t>
      </w:r>
    </w:p>
    <w:p w:rsidR="005542C5" w:rsidRDefault="00FD521E" w:rsidP="005542C5">
      <w:pPr>
        <w:ind w:firstLine="709"/>
        <w:jc w:val="both"/>
        <w:rPr>
          <w:sz w:val="24"/>
        </w:rPr>
      </w:pPr>
      <w:r w:rsidRPr="00FD521E">
        <w:rPr>
          <w:noProof/>
          <w:color w:val="000000"/>
          <w:sz w:val="24"/>
        </w:rPr>
        <w:pict>
          <v:shape id="_x0000_s1028" type="#_x0000_t202" style="position:absolute;left:0;text-align:left;margin-left:476.2pt;margin-top:88.6pt;width:24.75pt;height:21.75pt;z-index:251662336" stroked="f">
            <v:textbox style="mso-next-textbox:#_x0000_s1028">
              <w:txbxContent>
                <w:p w:rsidR="00825A25" w:rsidRPr="00E51394" w:rsidRDefault="00825A25" w:rsidP="005542C5"/>
              </w:txbxContent>
            </v:textbox>
          </v:shape>
        </w:pict>
      </w:r>
      <w:r w:rsidR="005542C5" w:rsidRPr="00283145">
        <w:rPr>
          <w:color w:val="000000"/>
          <w:sz w:val="24"/>
        </w:rPr>
        <w:t xml:space="preserve">Финансовое обеспечение реализации Программы осуществляется за счет средств областного бюджета в рамках подпрограммы </w:t>
      </w:r>
      <w:r w:rsidR="005542C5" w:rsidRPr="00283145">
        <w:rPr>
          <w:color w:val="2D2D2D"/>
          <w:spacing w:val="2"/>
          <w:sz w:val="24"/>
          <w:shd w:val="clear" w:color="auto" w:fill="FFFFFF"/>
        </w:rPr>
        <w:t>"Модернизация объектов коммунальной инфраструктуры Иркутской области" на 2014 - 2020 годы </w:t>
      </w:r>
      <w:r w:rsidR="005542C5" w:rsidRPr="00283145">
        <w:rPr>
          <w:color w:val="000000"/>
          <w:sz w:val="24"/>
        </w:rPr>
        <w:t xml:space="preserve"> государственной программы Иркутской области  "Развитие жилищно-коммунального хозяйства Иркутской области" на 2014-2020 гг., утвержденной Постановлением Правительства Иркутской области от 24.10.2013г. № 446-пп,</w:t>
      </w:r>
      <w:r w:rsidR="00237DC5">
        <w:rPr>
          <w:color w:val="000000"/>
          <w:sz w:val="24"/>
        </w:rPr>
        <w:t xml:space="preserve"> подпрограммы </w:t>
      </w:r>
      <w:r w:rsidR="00237DC5" w:rsidRPr="00283145">
        <w:rPr>
          <w:color w:val="000000"/>
          <w:sz w:val="24"/>
        </w:rPr>
        <w:t>"</w:t>
      </w:r>
      <w:r w:rsidR="00237DC5">
        <w:rPr>
          <w:color w:val="000000"/>
          <w:sz w:val="24"/>
        </w:rPr>
        <w:t xml:space="preserve">Модернизация объектов </w:t>
      </w:r>
      <w:r w:rsidR="00702D68">
        <w:rPr>
          <w:color w:val="000000"/>
          <w:sz w:val="24"/>
        </w:rPr>
        <w:t>коммунальной инфраструктуры Иркутской области</w:t>
      </w:r>
      <w:r w:rsidR="00702D68" w:rsidRPr="00283145">
        <w:rPr>
          <w:color w:val="000000"/>
          <w:sz w:val="24"/>
        </w:rPr>
        <w:t>"</w:t>
      </w:r>
      <w:r w:rsidR="00702D68">
        <w:rPr>
          <w:color w:val="000000"/>
          <w:sz w:val="24"/>
        </w:rPr>
        <w:t xml:space="preserve"> на 2019-2024 гг. государственной программы Иркутской области </w:t>
      </w:r>
      <w:r w:rsidR="00702D68" w:rsidRPr="00283145">
        <w:rPr>
          <w:color w:val="000000"/>
          <w:sz w:val="24"/>
        </w:rPr>
        <w:t>"</w:t>
      </w:r>
      <w:r w:rsidR="00702D68">
        <w:rPr>
          <w:color w:val="000000"/>
          <w:sz w:val="24"/>
        </w:rPr>
        <w:t>Развитие жилищно-коммунального хозяйства и повышение энергоэффективности Иркутской области</w:t>
      </w:r>
      <w:r w:rsidR="00702D68" w:rsidRPr="00283145">
        <w:rPr>
          <w:color w:val="000000"/>
          <w:sz w:val="24"/>
        </w:rPr>
        <w:t>"</w:t>
      </w:r>
      <w:r w:rsidR="00702D68">
        <w:rPr>
          <w:color w:val="000000"/>
          <w:sz w:val="24"/>
        </w:rPr>
        <w:t xml:space="preserve"> на 2019-2024 гг., утвержденной постановлением Правительства Иркутской области от 11.12.2018 № 915-пп</w:t>
      </w:r>
      <w:r w:rsidR="005542C5" w:rsidRPr="00283145">
        <w:rPr>
          <w:color w:val="000000"/>
          <w:sz w:val="24"/>
        </w:rPr>
        <w:t xml:space="preserve"> и средств районного бюджета. Финансирование мероприятий из федерального бюджета не </w:t>
      </w:r>
      <w:r w:rsidR="005542C5" w:rsidRPr="00283145">
        <w:rPr>
          <w:sz w:val="24"/>
        </w:rPr>
        <w:t>осуществляется.</w:t>
      </w:r>
    </w:p>
    <w:p w:rsidR="005542C5" w:rsidRPr="00283145" w:rsidRDefault="005542C5" w:rsidP="005542C5">
      <w:pPr>
        <w:tabs>
          <w:tab w:val="left" w:pos="709"/>
        </w:tabs>
        <w:ind w:firstLine="709"/>
        <w:jc w:val="both"/>
        <w:rPr>
          <w:sz w:val="24"/>
          <w:lang w:eastAsia="hi-IN" w:bidi="hi-IN"/>
        </w:rPr>
      </w:pPr>
      <w:r w:rsidRPr="00283145">
        <w:rPr>
          <w:sz w:val="24"/>
          <w:lang w:eastAsia="hi-IN" w:bidi="hi-IN"/>
        </w:rPr>
        <w:t xml:space="preserve">Общий объем ресурсного обеспечения составляет </w:t>
      </w:r>
      <w:r w:rsidR="00BD1DF9">
        <w:rPr>
          <w:sz w:val="24"/>
          <w:lang w:eastAsia="hi-IN" w:bidi="hi-IN"/>
        </w:rPr>
        <w:t>41682,03</w:t>
      </w:r>
      <w:r w:rsidRPr="00283145">
        <w:rPr>
          <w:sz w:val="24"/>
          <w:lang w:eastAsia="hi-IN" w:bidi="hi-IN"/>
        </w:rPr>
        <w:t xml:space="preserve"> тыс. руб., в том числе: </w:t>
      </w:r>
    </w:p>
    <w:p w:rsidR="001C76EF" w:rsidRPr="0050160D" w:rsidRDefault="001C76EF" w:rsidP="001C76E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D1661">
        <w:rPr>
          <w:rFonts w:ascii="Times New Roman" w:hAnsi="Times New Roman" w:cs="Times New Roman"/>
          <w:i/>
          <w:color w:val="FF0000"/>
        </w:rPr>
        <w:t xml:space="preserve">(в редакции постановления администрации от </w:t>
      </w:r>
      <w:r w:rsidR="00A14D26">
        <w:rPr>
          <w:rFonts w:ascii="Times New Roman" w:hAnsi="Times New Roman" w:cs="Times New Roman"/>
          <w:i/>
          <w:color w:val="FF0000"/>
        </w:rPr>
        <w:t>29</w:t>
      </w:r>
      <w:r w:rsidR="00A81FAC">
        <w:rPr>
          <w:rFonts w:ascii="Times New Roman" w:hAnsi="Times New Roman" w:cs="Times New Roman"/>
          <w:i/>
          <w:color w:val="FF0000"/>
        </w:rPr>
        <w:t>.</w:t>
      </w:r>
      <w:r w:rsidR="00A14D26">
        <w:rPr>
          <w:rFonts w:ascii="Times New Roman" w:hAnsi="Times New Roman" w:cs="Times New Roman"/>
          <w:i/>
          <w:color w:val="FF0000"/>
        </w:rPr>
        <w:t>10</w:t>
      </w:r>
      <w:r w:rsidR="00A81FAC">
        <w:rPr>
          <w:rFonts w:ascii="Times New Roman" w:hAnsi="Times New Roman" w:cs="Times New Roman"/>
          <w:i/>
          <w:color w:val="FF0000"/>
        </w:rPr>
        <w:t xml:space="preserve">.2019  года № </w:t>
      </w:r>
      <w:r w:rsidR="00A14D26">
        <w:rPr>
          <w:rFonts w:ascii="Times New Roman" w:hAnsi="Times New Roman" w:cs="Times New Roman"/>
          <w:i/>
          <w:color w:val="FF0000"/>
        </w:rPr>
        <w:t>650</w:t>
      </w:r>
      <w:r w:rsidR="004B4F79">
        <w:rPr>
          <w:rFonts w:ascii="Times New Roman" w:hAnsi="Times New Roman" w:cs="Times New Roman"/>
          <w:i/>
          <w:color w:val="FF0000"/>
        </w:rPr>
        <w:t>, от 25.12.2019 года №833</w:t>
      </w:r>
      <w:r w:rsidR="00DB5183">
        <w:rPr>
          <w:rFonts w:ascii="Times New Roman" w:hAnsi="Times New Roman" w:cs="Times New Roman"/>
          <w:i/>
          <w:color w:val="FF0000"/>
        </w:rPr>
        <w:t>, от 17.04.2020 года № 293</w:t>
      </w:r>
      <w:r w:rsidR="006B6612">
        <w:rPr>
          <w:rFonts w:ascii="Times New Roman" w:hAnsi="Times New Roman" w:cs="Times New Roman"/>
          <w:i/>
          <w:color w:val="FF0000"/>
        </w:rPr>
        <w:t xml:space="preserve">, </w:t>
      </w:r>
      <w:r w:rsidR="006B6612" w:rsidRPr="006B6612">
        <w:rPr>
          <w:rFonts w:ascii="Times New Roman" w:hAnsi="Times New Roman" w:cs="Times New Roman"/>
          <w:i/>
          <w:color w:val="FF0000"/>
        </w:rPr>
        <w:t>от 14.10.2020 года №689</w:t>
      </w:r>
      <w:r w:rsidR="0050160D">
        <w:rPr>
          <w:rFonts w:ascii="Times New Roman" w:hAnsi="Times New Roman" w:cs="Times New Roman"/>
          <w:i/>
          <w:color w:val="FF0000"/>
        </w:rPr>
        <w:t xml:space="preserve">, </w:t>
      </w:r>
      <w:r w:rsidR="0050160D" w:rsidRPr="0050160D">
        <w:rPr>
          <w:rFonts w:ascii="Times New Roman" w:hAnsi="Times New Roman" w:cs="Times New Roman"/>
          <w:i/>
          <w:color w:val="FF0000"/>
        </w:rPr>
        <w:t>от 17.12.2020 года №950</w:t>
      </w:r>
      <w:r w:rsidR="001A53A0">
        <w:rPr>
          <w:rFonts w:ascii="Times New Roman" w:hAnsi="Times New Roman" w:cs="Times New Roman"/>
          <w:i/>
          <w:color w:val="FF0000"/>
        </w:rPr>
        <w:t xml:space="preserve">, </w:t>
      </w:r>
      <w:r w:rsidR="001A53A0" w:rsidRPr="001A53A0">
        <w:rPr>
          <w:rFonts w:ascii="Times New Roman" w:hAnsi="Times New Roman" w:cs="Times New Roman"/>
          <w:i/>
          <w:color w:val="FF0000"/>
        </w:rPr>
        <w:t>от 25.12.2020 года №974</w:t>
      </w:r>
      <w:r w:rsidRPr="0050160D">
        <w:rPr>
          <w:rFonts w:ascii="Times New Roman" w:hAnsi="Times New Roman" w:cs="Times New Roman"/>
          <w:i/>
          <w:color w:val="FF0000"/>
        </w:rPr>
        <w:t>)</w:t>
      </w:r>
    </w:p>
    <w:p w:rsidR="005542C5" w:rsidRPr="00283145" w:rsidRDefault="005542C5" w:rsidP="005542C5">
      <w:pPr>
        <w:tabs>
          <w:tab w:val="left" w:pos="709"/>
        </w:tabs>
        <w:ind w:firstLine="709"/>
        <w:jc w:val="both"/>
        <w:rPr>
          <w:sz w:val="24"/>
          <w:lang w:eastAsia="hi-IN" w:bidi="hi-IN"/>
        </w:rPr>
      </w:pPr>
      <w:r w:rsidRPr="00283145">
        <w:rPr>
          <w:sz w:val="24"/>
          <w:lang w:eastAsia="hi-IN" w:bidi="hi-IN"/>
        </w:rPr>
        <w:t xml:space="preserve">1) по годам реализации: </w:t>
      </w:r>
    </w:p>
    <w:p w:rsidR="005542C5" w:rsidRPr="00283145" w:rsidRDefault="005542C5" w:rsidP="005542C5">
      <w:pPr>
        <w:ind w:firstLine="709"/>
        <w:jc w:val="both"/>
        <w:rPr>
          <w:sz w:val="24"/>
          <w:lang w:eastAsia="hi-IN" w:bidi="hi-IN"/>
        </w:rPr>
      </w:pPr>
      <w:r w:rsidRPr="00283145">
        <w:rPr>
          <w:sz w:val="24"/>
          <w:lang w:eastAsia="hi-IN" w:bidi="hi-IN"/>
        </w:rPr>
        <w:t>2018 г. – 13 720,00 тыс. руб.;</w:t>
      </w:r>
    </w:p>
    <w:p w:rsidR="005542C5" w:rsidRDefault="005542C5" w:rsidP="005542C5">
      <w:pPr>
        <w:ind w:firstLine="709"/>
        <w:jc w:val="both"/>
        <w:rPr>
          <w:sz w:val="24"/>
          <w:lang w:eastAsia="hi-IN" w:bidi="hi-IN"/>
        </w:rPr>
      </w:pPr>
      <w:r w:rsidRPr="00283145">
        <w:rPr>
          <w:sz w:val="24"/>
          <w:lang w:eastAsia="hi-IN" w:bidi="hi-IN"/>
        </w:rPr>
        <w:t xml:space="preserve">2019г. – </w:t>
      </w:r>
      <w:r w:rsidR="00A14D26">
        <w:rPr>
          <w:sz w:val="24"/>
          <w:lang w:eastAsia="hi-IN" w:bidi="hi-IN"/>
        </w:rPr>
        <w:t>26</w:t>
      </w:r>
      <w:r w:rsidR="004B4F79">
        <w:rPr>
          <w:sz w:val="24"/>
          <w:lang w:eastAsia="hi-IN" w:bidi="hi-IN"/>
        </w:rPr>
        <w:t>27</w:t>
      </w:r>
      <w:r w:rsidR="00A14D26">
        <w:rPr>
          <w:sz w:val="24"/>
          <w:lang w:eastAsia="hi-IN" w:bidi="hi-IN"/>
        </w:rPr>
        <w:t>0,88</w:t>
      </w:r>
      <w:r w:rsidRPr="00283145">
        <w:rPr>
          <w:sz w:val="24"/>
          <w:lang w:eastAsia="hi-IN" w:bidi="hi-IN"/>
        </w:rPr>
        <w:t xml:space="preserve"> тыс. руб.;</w:t>
      </w:r>
    </w:p>
    <w:p w:rsidR="001C76EF" w:rsidRPr="001C76EF" w:rsidRDefault="001C76EF" w:rsidP="001C76E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D1661">
        <w:rPr>
          <w:rFonts w:ascii="Times New Roman" w:hAnsi="Times New Roman" w:cs="Times New Roman"/>
          <w:i/>
          <w:color w:val="FF0000"/>
        </w:rPr>
        <w:t xml:space="preserve">(в редакции постановления администрации от </w:t>
      </w:r>
      <w:r w:rsidR="00A14D26">
        <w:rPr>
          <w:rFonts w:ascii="Times New Roman" w:hAnsi="Times New Roman" w:cs="Times New Roman"/>
          <w:i/>
          <w:color w:val="FF0000"/>
        </w:rPr>
        <w:t>29</w:t>
      </w:r>
      <w:r w:rsidR="00A81FAC">
        <w:rPr>
          <w:rFonts w:ascii="Times New Roman" w:hAnsi="Times New Roman" w:cs="Times New Roman"/>
          <w:i/>
          <w:color w:val="FF0000"/>
        </w:rPr>
        <w:t>.</w:t>
      </w:r>
      <w:r w:rsidR="00A14D26">
        <w:rPr>
          <w:rFonts w:ascii="Times New Roman" w:hAnsi="Times New Roman" w:cs="Times New Roman"/>
          <w:i/>
          <w:color w:val="FF0000"/>
        </w:rPr>
        <w:t>10</w:t>
      </w:r>
      <w:r w:rsidR="00A81FAC">
        <w:rPr>
          <w:rFonts w:ascii="Times New Roman" w:hAnsi="Times New Roman" w:cs="Times New Roman"/>
          <w:i/>
          <w:color w:val="FF0000"/>
        </w:rPr>
        <w:t xml:space="preserve">.2019  года № </w:t>
      </w:r>
      <w:r w:rsidR="00A14D26">
        <w:rPr>
          <w:rFonts w:ascii="Times New Roman" w:hAnsi="Times New Roman" w:cs="Times New Roman"/>
          <w:i/>
          <w:color w:val="FF0000"/>
        </w:rPr>
        <w:t>650</w:t>
      </w:r>
      <w:r w:rsidR="004B4F79">
        <w:rPr>
          <w:rFonts w:ascii="Times New Roman" w:hAnsi="Times New Roman" w:cs="Times New Roman"/>
          <w:i/>
          <w:color w:val="FF0000"/>
        </w:rPr>
        <w:t>, от 25.12.2019 года №833</w:t>
      </w:r>
      <w:r w:rsidRPr="001D1661">
        <w:rPr>
          <w:rFonts w:ascii="Times New Roman" w:hAnsi="Times New Roman" w:cs="Times New Roman"/>
          <w:i/>
          <w:color w:val="FF0000"/>
        </w:rPr>
        <w:t>)</w:t>
      </w:r>
    </w:p>
    <w:p w:rsidR="005542C5" w:rsidRDefault="005542C5" w:rsidP="005542C5">
      <w:pPr>
        <w:ind w:firstLine="709"/>
        <w:jc w:val="both"/>
        <w:rPr>
          <w:sz w:val="24"/>
          <w:lang w:eastAsia="hi-IN" w:bidi="hi-IN"/>
        </w:rPr>
      </w:pPr>
      <w:r w:rsidRPr="00283145">
        <w:rPr>
          <w:sz w:val="24"/>
          <w:lang w:eastAsia="hi-IN" w:bidi="hi-IN"/>
        </w:rPr>
        <w:t xml:space="preserve">2020 г. – </w:t>
      </w:r>
      <w:r w:rsidR="00BD1DF9">
        <w:rPr>
          <w:sz w:val="24"/>
          <w:lang w:eastAsia="hi-IN" w:bidi="hi-IN"/>
        </w:rPr>
        <w:t>1691,15</w:t>
      </w:r>
      <w:r w:rsidR="006B6612">
        <w:rPr>
          <w:sz w:val="24"/>
          <w:lang w:eastAsia="hi-IN" w:bidi="hi-IN"/>
        </w:rPr>
        <w:t xml:space="preserve"> </w:t>
      </w:r>
      <w:r w:rsidRPr="00283145">
        <w:rPr>
          <w:sz w:val="24"/>
          <w:lang w:eastAsia="hi-IN" w:bidi="hi-IN"/>
        </w:rPr>
        <w:t>тыс. руб.;</w:t>
      </w:r>
    </w:p>
    <w:p w:rsidR="00A14D26" w:rsidRPr="001C76EF" w:rsidRDefault="00A14D26" w:rsidP="00A14D2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D1661">
        <w:rPr>
          <w:rFonts w:ascii="Times New Roman" w:hAnsi="Times New Roman" w:cs="Times New Roman"/>
          <w:i/>
          <w:color w:val="FF0000"/>
        </w:rPr>
        <w:t xml:space="preserve">(в редакции постановления администрации от </w:t>
      </w:r>
      <w:r>
        <w:rPr>
          <w:rFonts w:ascii="Times New Roman" w:hAnsi="Times New Roman" w:cs="Times New Roman"/>
          <w:i/>
          <w:color w:val="FF0000"/>
        </w:rPr>
        <w:t>29.10.2019  года № 650</w:t>
      </w:r>
      <w:r w:rsidR="00DB5183">
        <w:rPr>
          <w:rFonts w:ascii="Times New Roman" w:hAnsi="Times New Roman" w:cs="Times New Roman"/>
          <w:i/>
          <w:color w:val="FF0000"/>
        </w:rPr>
        <w:t>, от 17.04.2020 года № 293</w:t>
      </w:r>
      <w:r w:rsidR="006B6612">
        <w:rPr>
          <w:rFonts w:ascii="Times New Roman" w:hAnsi="Times New Roman" w:cs="Times New Roman"/>
          <w:i/>
          <w:color w:val="FF0000"/>
        </w:rPr>
        <w:t>, от 14.10.2020 года №689</w:t>
      </w:r>
      <w:r w:rsidR="0050160D">
        <w:rPr>
          <w:rFonts w:ascii="Times New Roman" w:hAnsi="Times New Roman" w:cs="Times New Roman"/>
          <w:i/>
          <w:color w:val="FF0000"/>
        </w:rPr>
        <w:t xml:space="preserve">, </w:t>
      </w:r>
      <w:r w:rsidR="0050160D" w:rsidRPr="0050160D">
        <w:rPr>
          <w:rFonts w:ascii="Times New Roman" w:hAnsi="Times New Roman" w:cs="Times New Roman"/>
          <w:i/>
          <w:color w:val="FF0000"/>
        </w:rPr>
        <w:t>от 17.12.2020 года №950</w:t>
      </w:r>
      <w:r w:rsidR="001A53A0">
        <w:rPr>
          <w:rFonts w:ascii="Times New Roman" w:hAnsi="Times New Roman" w:cs="Times New Roman"/>
          <w:i/>
          <w:color w:val="FF0000"/>
        </w:rPr>
        <w:t xml:space="preserve">, </w:t>
      </w:r>
      <w:r w:rsidR="001A53A0" w:rsidRPr="001A53A0">
        <w:rPr>
          <w:rFonts w:ascii="Times New Roman" w:hAnsi="Times New Roman" w:cs="Times New Roman"/>
          <w:i/>
          <w:color w:val="FF0000"/>
        </w:rPr>
        <w:t>от 25.12.2020 года №974</w:t>
      </w:r>
      <w:r w:rsidRPr="0050160D">
        <w:rPr>
          <w:rFonts w:ascii="Times New Roman" w:hAnsi="Times New Roman" w:cs="Times New Roman"/>
          <w:i/>
          <w:color w:val="FF0000"/>
        </w:rPr>
        <w:t>)</w:t>
      </w:r>
    </w:p>
    <w:p w:rsidR="005542C5" w:rsidRPr="00283145" w:rsidRDefault="005542C5" w:rsidP="005542C5">
      <w:pPr>
        <w:ind w:firstLine="709"/>
        <w:jc w:val="both"/>
        <w:rPr>
          <w:sz w:val="24"/>
          <w:lang w:eastAsia="hi-IN" w:bidi="hi-IN"/>
        </w:rPr>
      </w:pPr>
      <w:r w:rsidRPr="00283145">
        <w:rPr>
          <w:sz w:val="24"/>
          <w:lang w:eastAsia="hi-IN" w:bidi="hi-IN"/>
        </w:rPr>
        <w:t>2) по источникам финансирования:</w:t>
      </w:r>
    </w:p>
    <w:p w:rsidR="005542C5" w:rsidRDefault="005542C5" w:rsidP="005542C5">
      <w:pPr>
        <w:ind w:firstLine="709"/>
        <w:jc w:val="both"/>
        <w:rPr>
          <w:sz w:val="24"/>
          <w:lang w:eastAsia="hi-IN" w:bidi="hi-IN"/>
        </w:rPr>
      </w:pPr>
      <w:r w:rsidRPr="00283145">
        <w:rPr>
          <w:sz w:val="24"/>
          <w:lang w:eastAsia="hi-IN" w:bidi="hi-IN"/>
        </w:rPr>
        <w:t xml:space="preserve">средства районного бюджета – </w:t>
      </w:r>
      <w:r w:rsidR="00BD1DF9">
        <w:rPr>
          <w:sz w:val="24"/>
          <w:lang w:eastAsia="hi-IN" w:bidi="hi-IN"/>
        </w:rPr>
        <w:t>5508,83</w:t>
      </w:r>
      <w:r w:rsidRPr="00283145">
        <w:rPr>
          <w:sz w:val="24"/>
          <w:lang w:eastAsia="hi-IN" w:bidi="hi-IN"/>
        </w:rPr>
        <w:t xml:space="preserve"> тыс. руб.:</w:t>
      </w:r>
    </w:p>
    <w:p w:rsidR="001C76EF" w:rsidRPr="001C76EF" w:rsidRDefault="001C76EF" w:rsidP="001C76E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D1661">
        <w:rPr>
          <w:rFonts w:ascii="Times New Roman" w:hAnsi="Times New Roman" w:cs="Times New Roman"/>
          <w:i/>
          <w:color w:val="FF0000"/>
        </w:rPr>
        <w:t xml:space="preserve">(в редакции постановления администрации от </w:t>
      </w:r>
      <w:r w:rsidR="00A14D26">
        <w:rPr>
          <w:rFonts w:ascii="Times New Roman" w:hAnsi="Times New Roman" w:cs="Times New Roman"/>
          <w:i/>
          <w:color w:val="FF0000"/>
        </w:rPr>
        <w:t>29</w:t>
      </w:r>
      <w:r w:rsidR="00A81FAC">
        <w:rPr>
          <w:rFonts w:ascii="Times New Roman" w:hAnsi="Times New Roman" w:cs="Times New Roman"/>
          <w:i/>
          <w:color w:val="FF0000"/>
        </w:rPr>
        <w:t>.</w:t>
      </w:r>
      <w:r w:rsidR="00A14D26">
        <w:rPr>
          <w:rFonts w:ascii="Times New Roman" w:hAnsi="Times New Roman" w:cs="Times New Roman"/>
          <w:i/>
          <w:color w:val="FF0000"/>
        </w:rPr>
        <w:t>10</w:t>
      </w:r>
      <w:r w:rsidR="00A81FAC">
        <w:rPr>
          <w:rFonts w:ascii="Times New Roman" w:hAnsi="Times New Roman" w:cs="Times New Roman"/>
          <w:i/>
          <w:color w:val="FF0000"/>
        </w:rPr>
        <w:t xml:space="preserve">.2019  года № </w:t>
      </w:r>
      <w:r w:rsidR="00A14D26">
        <w:rPr>
          <w:rFonts w:ascii="Times New Roman" w:hAnsi="Times New Roman" w:cs="Times New Roman"/>
          <w:i/>
          <w:color w:val="FF0000"/>
        </w:rPr>
        <w:t>650</w:t>
      </w:r>
      <w:r w:rsidR="004B4F79">
        <w:rPr>
          <w:rFonts w:ascii="Times New Roman" w:hAnsi="Times New Roman" w:cs="Times New Roman"/>
          <w:i/>
          <w:color w:val="FF0000"/>
        </w:rPr>
        <w:t>, от 25.12.2019 года №833</w:t>
      </w:r>
      <w:r w:rsidR="00DB5183">
        <w:rPr>
          <w:rFonts w:ascii="Times New Roman" w:hAnsi="Times New Roman" w:cs="Times New Roman"/>
          <w:i/>
          <w:color w:val="FF0000"/>
        </w:rPr>
        <w:t>, от 17.04.2020 года № 293</w:t>
      </w:r>
      <w:r w:rsidR="006B6612">
        <w:rPr>
          <w:rFonts w:ascii="Times New Roman" w:hAnsi="Times New Roman" w:cs="Times New Roman"/>
          <w:i/>
          <w:color w:val="FF0000"/>
        </w:rPr>
        <w:t>, от 14.10.2020 года №689</w:t>
      </w:r>
      <w:r w:rsidR="0050160D">
        <w:rPr>
          <w:rFonts w:ascii="Times New Roman" w:hAnsi="Times New Roman" w:cs="Times New Roman"/>
          <w:i/>
          <w:color w:val="FF0000"/>
        </w:rPr>
        <w:t xml:space="preserve">, </w:t>
      </w:r>
      <w:r w:rsidR="0050160D" w:rsidRPr="0050160D">
        <w:rPr>
          <w:rFonts w:ascii="Times New Roman" w:hAnsi="Times New Roman" w:cs="Times New Roman"/>
          <w:i/>
          <w:color w:val="FF0000"/>
        </w:rPr>
        <w:t>от 17.12.2020 года №950</w:t>
      </w:r>
      <w:r w:rsidR="001A53A0">
        <w:rPr>
          <w:rFonts w:ascii="Times New Roman" w:hAnsi="Times New Roman" w:cs="Times New Roman"/>
          <w:i/>
          <w:color w:val="FF0000"/>
        </w:rPr>
        <w:t xml:space="preserve">, </w:t>
      </w:r>
      <w:r w:rsidR="001A53A0" w:rsidRPr="001A53A0">
        <w:rPr>
          <w:rFonts w:ascii="Times New Roman" w:hAnsi="Times New Roman" w:cs="Times New Roman"/>
          <w:i/>
          <w:color w:val="FF0000"/>
        </w:rPr>
        <w:t>от 25.12.2020 года №974</w:t>
      </w:r>
      <w:r w:rsidRPr="001A53A0">
        <w:rPr>
          <w:rFonts w:ascii="Times New Roman" w:hAnsi="Times New Roman" w:cs="Times New Roman"/>
          <w:i/>
          <w:color w:val="FF0000"/>
        </w:rPr>
        <w:t>)</w:t>
      </w:r>
    </w:p>
    <w:p w:rsidR="005542C5" w:rsidRPr="00283145" w:rsidRDefault="005542C5" w:rsidP="005542C5">
      <w:pPr>
        <w:ind w:firstLine="709"/>
        <w:jc w:val="both"/>
        <w:rPr>
          <w:sz w:val="24"/>
          <w:lang w:eastAsia="hi-IN" w:bidi="hi-IN"/>
        </w:rPr>
      </w:pPr>
      <w:r w:rsidRPr="00283145">
        <w:rPr>
          <w:sz w:val="24"/>
          <w:lang w:eastAsia="hi-IN" w:bidi="hi-IN"/>
        </w:rPr>
        <w:t>2018 г. – 2 000,00 тыс. руб.;</w:t>
      </w:r>
    </w:p>
    <w:p w:rsidR="005542C5" w:rsidRDefault="005542C5" w:rsidP="005542C5">
      <w:pPr>
        <w:ind w:firstLine="709"/>
        <w:jc w:val="both"/>
        <w:rPr>
          <w:sz w:val="24"/>
          <w:lang w:eastAsia="hi-IN" w:bidi="hi-IN"/>
        </w:rPr>
      </w:pPr>
      <w:r w:rsidRPr="00283145">
        <w:rPr>
          <w:sz w:val="24"/>
          <w:lang w:eastAsia="hi-IN" w:bidi="hi-IN"/>
        </w:rPr>
        <w:t xml:space="preserve">2019г. – </w:t>
      </w:r>
      <w:r w:rsidR="00702D68">
        <w:rPr>
          <w:sz w:val="24"/>
          <w:lang w:eastAsia="hi-IN" w:bidi="hi-IN"/>
        </w:rPr>
        <w:t xml:space="preserve">3 </w:t>
      </w:r>
      <w:r w:rsidR="004B4F79">
        <w:rPr>
          <w:sz w:val="24"/>
          <w:lang w:eastAsia="hi-IN" w:bidi="hi-IN"/>
        </w:rPr>
        <w:t>28</w:t>
      </w:r>
      <w:r w:rsidR="00702D68">
        <w:rPr>
          <w:sz w:val="24"/>
          <w:lang w:eastAsia="hi-IN" w:bidi="hi-IN"/>
        </w:rPr>
        <w:t>8</w:t>
      </w:r>
      <w:r w:rsidRPr="00283145">
        <w:rPr>
          <w:sz w:val="24"/>
          <w:lang w:eastAsia="hi-IN" w:bidi="hi-IN"/>
        </w:rPr>
        <w:t>,</w:t>
      </w:r>
      <w:r w:rsidR="00B24BB0">
        <w:rPr>
          <w:sz w:val="24"/>
          <w:lang w:eastAsia="hi-IN" w:bidi="hi-IN"/>
        </w:rPr>
        <w:t>98</w:t>
      </w:r>
      <w:r w:rsidRPr="00283145">
        <w:rPr>
          <w:sz w:val="24"/>
          <w:lang w:eastAsia="hi-IN" w:bidi="hi-IN"/>
        </w:rPr>
        <w:t xml:space="preserve"> тыс. руб.;</w:t>
      </w:r>
    </w:p>
    <w:p w:rsidR="001C76EF" w:rsidRPr="001C76EF" w:rsidRDefault="001C76EF" w:rsidP="001C76E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D1661">
        <w:rPr>
          <w:rFonts w:ascii="Times New Roman" w:hAnsi="Times New Roman" w:cs="Times New Roman"/>
          <w:i/>
          <w:color w:val="FF0000"/>
        </w:rPr>
        <w:t xml:space="preserve">(в редакции постановления администрации от </w:t>
      </w:r>
      <w:r w:rsidR="00B24BB0">
        <w:rPr>
          <w:rFonts w:ascii="Times New Roman" w:hAnsi="Times New Roman" w:cs="Times New Roman"/>
          <w:i/>
          <w:color w:val="FF0000"/>
        </w:rPr>
        <w:t>1</w:t>
      </w:r>
      <w:r w:rsidR="00A81FAC">
        <w:rPr>
          <w:rFonts w:ascii="Times New Roman" w:hAnsi="Times New Roman" w:cs="Times New Roman"/>
          <w:i/>
          <w:color w:val="FF0000"/>
        </w:rPr>
        <w:t>5.0</w:t>
      </w:r>
      <w:r w:rsidR="00B24BB0">
        <w:rPr>
          <w:rFonts w:ascii="Times New Roman" w:hAnsi="Times New Roman" w:cs="Times New Roman"/>
          <w:i/>
          <w:color w:val="FF0000"/>
        </w:rPr>
        <w:t>8</w:t>
      </w:r>
      <w:r w:rsidR="00A81FAC">
        <w:rPr>
          <w:rFonts w:ascii="Times New Roman" w:hAnsi="Times New Roman" w:cs="Times New Roman"/>
          <w:i/>
          <w:color w:val="FF0000"/>
        </w:rPr>
        <w:t xml:space="preserve">.2019  года № </w:t>
      </w:r>
      <w:r w:rsidR="00B24BB0">
        <w:rPr>
          <w:rFonts w:ascii="Times New Roman" w:hAnsi="Times New Roman" w:cs="Times New Roman"/>
          <w:i/>
          <w:color w:val="FF0000"/>
        </w:rPr>
        <w:t>441</w:t>
      </w:r>
      <w:r w:rsidR="004B4F79">
        <w:rPr>
          <w:rFonts w:ascii="Times New Roman" w:hAnsi="Times New Roman" w:cs="Times New Roman"/>
          <w:i/>
          <w:color w:val="FF0000"/>
        </w:rPr>
        <w:t>, от 25.12.2019 года №833</w:t>
      </w:r>
      <w:r w:rsidRPr="001D1661">
        <w:rPr>
          <w:rFonts w:ascii="Times New Roman" w:hAnsi="Times New Roman" w:cs="Times New Roman"/>
          <w:i/>
          <w:color w:val="FF0000"/>
        </w:rPr>
        <w:t>)</w:t>
      </w:r>
    </w:p>
    <w:p w:rsidR="005542C5" w:rsidRDefault="005542C5" w:rsidP="005542C5">
      <w:pPr>
        <w:ind w:firstLine="709"/>
        <w:jc w:val="both"/>
        <w:rPr>
          <w:sz w:val="24"/>
          <w:lang w:eastAsia="hi-IN" w:bidi="hi-IN"/>
        </w:rPr>
      </w:pPr>
      <w:r w:rsidRPr="00283145">
        <w:rPr>
          <w:sz w:val="24"/>
          <w:lang w:eastAsia="hi-IN" w:bidi="hi-IN"/>
        </w:rPr>
        <w:t xml:space="preserve">2020 г. – </w:t>
      </w:r>
      <w:r w:rsidR="00BD1DF9">
        <w:rPr>
          <w:sz w:val="24"/>
          <w:lang w:eastAsia="hi-IN" w:bidi="hi-IN"/>
        </w:rPr>
        <w:t>219,85</w:t>
      </w:r>
      <w:r w:rsidRPr="00283145">
        <w:rPr>
          <w:sz w:val="24"/>
          <w:lang w:eastAsia="hi-IN" w:bidi="hi-IN"/>
        </w:rPr>
        <w:t xml:space="preserve"> тыс. руб.;</w:t>
      </w:r>
    </w:p>
    <w:p w:rsidR="00A14D26" w:rsidRPr="0050160D" w:rsidRDefault="00A14D26" w:rsidP="00A14D2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D1661">
        <w:rPr>
          <w:rFonts w:ascii="Times New Roman" w:hAnsi="Times New Roman" w:cs="Times New Roman"/>
          <w:i/>
          <w:color w:val="FF0000"/>
        </w:rPr>
        <w:t xml:space="preserve">(в редакции постановления администрации от </w:t>
      </w:r>
      <w:r>
        <w:rPr>
          <w:rFonts w:ascii="Times New Roman" w:hAnsi="Times New Roman" w:cs="Times New Roman"/>
          <w:i/>
          <w:color w:val="FF0000"/>
        </w:rPr>
        <w:t>29.10.2019  года № 650</w:t>
      </w:r>
      <w:r w:rsidR="00DB5183">
        <w:rPr>
          <w:rFonts w:ascii="Times New Roman" w:hAnsi="Times New Roman" w:cs="Times New Roman"/>
          <w:i/>
          <w:color w:val="FF0000"/>
        </w:rPr>
        <w:t>, от 17.04.2020 года № 293</w:t>
      </w:r>
      <w:r w:rsidR="006B6612">
        <w:rPr>
          <w:rFonts w:ascii="Times New Roman" w:hAnsi="Times New Roman" w:cs="Times New Roman"/>
          <w:i/>
          <w:color w:val="FF0000"/>
        </w:rPr>
        <w:t>, от 14.10.2020 года №689</w:t>
      </w:r>
      <w:r w:rsidR="0050160D">
        <w:rPr>
          <w:rFonts w:ascii="Times New Roman" w:hAnsi="Times New Roman" w:cs="Times New Roman"/>
          <w:i/>
          <w:color w:val="FF0000"/>
        </w:rPr>
        <w:t xml:space="preserve">, </w:t>
      </w:r>
      <w:r w:rsidR="0050160D" w:rsidRPr="0050160D">
        <w:rPr>
          <w:rFonts w:ascii="Times New Roman" w:hAnsi="Times New Roman" w:cs="Times New Roman"/>
          <w:i/>
          <w:color w:val="FF0000"/>
        </w:rPr>
        <w:t>от 17.12.2020 года №950</w:t>
      </w:r>
      <w:r w:rsidR="001A53A0">
        <w:rPr>
          <w:rFonts w:ascii="Times New Roman" w:hAnsi="Times New Roman" w:cs="Times New Roman"/>
          <w:i/>
          <w:color w:val="FF0000"/>
        </w:rPr>
        <w:t xml:space="preserve">, </w:t>
      </w:r>
      <w:r w:rsidR="001A53A0" w:rsidRPr="001A53A0">
        <w:rPr>
          <w:rFonts w:ascii="Times New Roman" w:hAnsi="Times New Roman" w:cs="Times New Roman"/>
          <w:i/>
          <w:color w:val="FF0000"/>
        </w:rPr>
        <w:t>от 25.12.2020 года №974</w:t>
      </w:r>
      <w:r w:rsidRPr="0050160D">
        <w:rPr>
          <w:rFonts w:ascii="Times New Roman" w:hAnsi="Times New Roman" w:cs="Times New Roman"/>
          <w:i/>
          <w:color w:val="FF0000"/>
        </w:rPr>
        <w:t>)</w:t>
      </w:r>
    </w:p>
    <w:p w:rsidR="005542C5" w:rsidRDefault="005542C5" w:rsidP="005542C5">
      <w:pPr>
        <w:ind w:firstLine="709"/>
        <w:jc w:val="both"/>
        <w:rPr>
          <w:sz w:val="24"/>
          <w:lang w:eastAsia="hi-IN" w:bidi="hi-IN"/>
        </w:rPr>
      </w:pPr>
      <w:r w:rsidRPr="00283145">
        <w:rPr>
          <w:sz w:val="24"/>
          <w:lang w:eastAsia="hi-IN" w:bidi="hi-IN"/>
        </w:rPr>
        <w:t xml:space="preserve">средства областного бюджета – </w:t>
      </w:r>
      <w:r w:rsidR="00BD1DF9">
        <w:rPr>
          <w:sz w:val="24"/>
          <w:lang w:eastAsia="hi-IN" w:bidi="hi-IN"/>
        </w:rPr>
        <w:t>36173,20</w:t>
      </w:r>
      <w:r w:rsidRPr="00283145">
        <w:rPr>
          <w:sz w:val="24"/>
          <w:lang w:eastAsia="hi-IN" w:bidi="hi-IN"/>
        </w:rPr>
        <w:t xml:space="preserve"> тыс. руб.:</w:t>
      </w:r>
    </w:p>
    <w:p w:rsidR="00A14D26" w:rsidRPr="001A53A0" w:rsidRDefault="00A14D26" w:rsidP="00A14D2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D1661">
        <w:rPr>
          <w:rFonts w:ascii="Times New Roman" w:hAnsi="Times New Roman" w:cs="Times New Roman"/>
          <w:i/>
          <w:color w:val="FF0000"/>
        </w:rPr>
        <w:t xml:space="preserve">(в редакции постановления администрации от </w:t>
      </w:r>
      <w:r>
        <w:rPr>
          <w:rFonts w:ascii="Times New Roman" w:hAnsi="Times New Roman" w:cs="Times New Roman"/>
          <w:i/>
          <w:color w:val="FF0000"/>
        </w:rPr>
        <w:t>29.10.2019  года № 650</w:t>
      </w:r>
      <w:r w:rsidR="00DB5183">
        <w:rPr>
          <w:rFonts w:ascii="Times New Roman" w:hAnsi="Times New Roman" w:cs="Times New Roman"/>
          <w:i/>
          <w:color w:val="FF0000"/>
        </w:rPr>
        <w:t>, от 17.04.2020 года № 293</w:t>
      </w:r>
      <w:r w:rsidR="006B6612">
        <w:rPr>
          <w:rFonts w:ascii="Times New Roman" w:hAnsi="Times New Roman" w:cs="Times New Roman"/>
          <w:i/>
          <w:color w:val="FF0000"/>
        </w:rPr>
        <w:t xml:space="preserve">, от </w:t>
      </w:r>
      <w:r w:rsidR="006B6612">
        <w:rPr>
          <w:rFonts w:ascii="Times New Roman" w:hAnsi="Times New Roman" w:cs="Times New Roman"/>
          <w:i/>
          <w:color w:val="FF0000"/>
        </w:rPr>
        <w:lastRenderedPageBreak/>
        <w:t>14.10.2020 года №689</w:t>
      </w:r>
      <w:r w:rsidR="001A53A0">
        <w:rPr>
          <w:rFonts w:ascii="Times New Roman" w:hAnsi="Times New Roman" w:cs="Times New Roman"/>
          <w:i/>
          <w:color w:val="FF0000"/>
        </w:rPr>
        <w:t xml:space="preserve">, </w:t>
      </w:r>
      <w:r w:rsidR="001A53A0" w:rsidRPr="001A53A0">
        <w:rPr>
          <w:rFonts w:ascii="Times New Roman" w:hAnsi="Times New Roman" w:cs="Times New Roman"/>
          <w:i/>
          <w:color w:val="FF0000"/>
        </w:rPr>
        <w:t>от 25.12.2020 года №974</w:t>
      </w:r>
      <w:r w:rsidRPr="001A53A0">
        <w:rPr>
          <w:rFonts w:ascii="Times New Roman" w:hAnsi="Times New Roman" w:cs="Times New Roman"/>
          <w:i/>
          <w:color w:val="FF0000"/>
        </w:rPr>
        <w:t>)</w:t>
      </w:r>
    </w:p>
    <w:p w:rsidR="005542C5" w:rsidRPr="00283145" w:rsidRDefault="005542C5" w:rsidP="005542C5">
      <w:pPr>
        <w:ind w:firstLine="709"/>
        <w:jc w:val="both"/>
        <w:rPr>
          <w:sz w:val="24"/>
          <w:lang w:eastAsia="hi-IN" w:bidi="hi-IN"/>
        </w:rPr>
      </w:pPr>
      <w:r w:rsidRPr="00283145">
        <w:rPr>
          <w:sz w:val="24"/>
          <w:lang w:eastAsia="hi-IN" w:bidi="hi-IN"/>
        </w:rPr>
        <w:t>2018 г. – 11 720,00 тыс. руб.;</w:t>
      </w:r>
    </w:p>
    <w:p w:rsidR="005542C5" w:rsidRDefault="005542C5" w:rsidP="005542C5">
      <w:pPr>
        <w:ind w:firstLine="709"/>
        <w:jc w:val="both"/>
        <w:rPr>
          <w:sz w:val="24"/>
          <w:lang w:eastAsia="hi-IN" w:bidi="hi-IN"/>
        </w:rPr>
      </w:pPr>
      <w:r w:rsidRPr="00283145">
        <w:rPr>
          <w:sz w:val="24"/>
          <w:lang w:eastAsia="hi-IN" w:bidi="hi-IN"/>
        </w:rPr>
        <w:t xml:space="preserve">2019г. – </w:t>
      </w:r>
      <w:r w:rsidR="00702D68">
        <w:rPr>
          <w:sz w:val="24"/>
          <w:lang w:eastAsia="hi-IN" w:bidi="hi-IN"/>
        </w:rPr>
        <w:t>22</w:t>
      </w:r>
      <w:r w:rsidR="00B24BB0">
        <w:rPr>
          <w:sz w:val="24"/>
          <w:lang w:eastAsia="hi-IN" w:bidi="hi-IN"/>
        </w:rPr>
        <w:t> 981,9</w:t>
      </w:r>
      <w:r w:rsidR="00A14D26">
        <w:rPr>
          <w:sz w:val="24"/>
          <w:lang w:eastAsia="hi-IN" w:bidi="hi-IN"/>
        </w:rPr>
        <w:t>0</w:t>
      </w:r>
      <w:r w:rsidRPr="00283145">
        <w:rPr>
          <w:sz w:val="24"/>
          <w:lang w:eastAsia="hi-IN" w:bidi="hi-IN"/>
        </w:rPr>
        <w:t xml:space="preserve"> тыс. руб.;</w:t>
      </w:r>
    </w:p>
    <w:p w:rsidR="00A14D26" w:rsidRPr="001C76EF" w:rsidRDefault="00A14D26" w:rsidP="00A14D2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D1661">
        <w:rPr>
          <w:rFonts w:ascii="Times New Roman" w:hAnsi="Times New Roman" w:cs="Times New Roman"/>
          <w:i/>
          <w:color w:val="FF0000"/>
        </w:rPr>
        <w:t xml:space="preserve">(в редакции постановления администрации от </w:t>
      </w:r>
      <w:r>
        <w:rPr>
          <w:rFonts w:ascii="Times New Roman" w:hAnsi="Times New Roman" w:cs="Times New Roman"/>
          <w:i/>
          <w:color w:val="FF0000"/>
        </w:rPr>
        <w:t>29.10.2019  года № 650</w:t>
      </w:r>
      <w:r w:rsidRPr="001D1661">
        <w:rPr>
          <w:rFonts w:ascii="Times New Roman" w:hAnsi="Times New Roman" w:cs="Times New Roman"/>
          <w:i/>
          <w:color w:val="FF0000"/>
        </w:rPr>
        <w:t>)</w:t>
      </w:r>
    </w:p>
    <w:p w:rsidR="005542C5" w:rsidRDefault="005542C5" w:rsidP="005542C5">
      <w:pPr>
        <w:ind w:firstLine="709"/>
        <w:jc w:val="both"/>
        <w:rPr>
          <w:sz w:val="24"/>
          <w:lang w:eastAsia="hi-IN" w:bidi="hi-IN"/>
        </w:rPr>
      </w:pPr>
      <w:r w:rsidRPr="00283145">
        <w:rPr>
          <w:sz w:val="24"/>
          <w:lang w:eastAsia="hi-IN" w:bidi="hi-IN"/>
        </w:rPr>
        <w:t xml:space="preserve">2020 г. – </w:t>
      </w:r>
      <w:r w:rsidR="00BD1DF9">
        <w:rPr>
          <w:sz w:val="24"/>
          <w:lang w:eastAsia="hi-IN" w:bidi="hi-IN"/>
        </w:rPr>
        <w:t>3288,98</w:t>
      </w:r>
      <w:r w:rsidRPr="00283145">
        <w:rPr>
          <w:sz w:val="24"/>
          <w:lang w:eastAsia="hi-IN" w:bidi="hi-IN"/>
        </w:rPr>
        <w:t xml:space="preserve"> тыс. руб.</w:t>
      </w:r>
    </w:p>
    <w:p w:rsidR="00A14D26" w:rsidRPr="001A53A0" w:rsidRDefault="00A14D26" w:rsidP="00A14D2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D1661">
        <w:rPr>
          <w:rFonts w:ascii="Times New Roman" w:hAnsi="Times New Roman" w:cs="Times New Roman"/>
          <w:i/>
          <w:color w:val="FF0000"/>
        </w:rPr>
        <w:t xml:space="preserve">(в редакции постановления администрации от </w:t>
      </w:r>
      <w:r>
        <w:rPr>
          <w:rFonts w:ascii="Times New Roman" w:hAnsi="Times New Roman" w:cs="Times New Roman"/>
          <w:i/>
          <w:color w:val="FF0000"/>
        </w:rPr>
        <w:t>29.10.2019  года № 650</w:t>
      </w:r>
      <w:r w:rsidR="00DB5183">
        <w:rPr>
          <w:rFonts w:ascii="Times New Roman" w:hAnsi="Times New Roman" w:cs="Times New Roman"/>
          <w:i/>
          <w:color w:val="FF0000"/>
        </w:rPr>
        <w:t>, от 17.04.2020 года № 293</w:t>
      </w:r>
      <w:r w:rsidR="006B6612">
        <w:rPr>
          <w:rFonts w:ascii="Times New Roman" w:hAnsi="Times New Roman" w:cs="Times New Roman"/>
          <w:i/>
          <w:color w:val="FF0000"/>
        </w:rPr>
        <w:t>, от 14.10.2020 года №689</w:t>
      </w:r>
      <w:r w:rsidR="001A53A0">
        <w:rPr>
          <w:rFonts w:ascii="Times New Roman" w:hAnsi="Times New Roman" w:cs="Times New Roman"/>
          <w:i/>
          <w:color w:val="FF0000"/>
        </w:rPr>
        <w:t xml:space="preserve">, </w:t>
      </w:r>
      <w:r w:rsidR="001A53A0" w:rsidRPr="001A53A0">
        <w:rPr>
          <w:rFonts w:ascii="Times New Roman" w:hAnsi="Times New Roman" w:cs="Times New Roman"/>
          <w:i/>
          <w:color w:val="FF0000"/>
        </w:rPr>
        <w:t>от 25.12.2020 года №974</w:t>
      </w:r>
      <w:r w:rsidRPr="001A53A0">
        <w:rPr>
          <w:rFonts w:ascii="Times New Roman" w:hAnsi="Times New Roman" w:cs="Times New Roman"/>
          <w:i/>
          <w:color w:val="FF0000"/>
        </w:rPr>
        <w:t>)</w:t>
      </w:r>
    </w:p>
    <w:p w:rsidR="00A14D26" w:rsidRPr="00283145" w:rsidRDefault="00A14D26" w:rsidP="00A14D26">
      <w:pPr>
        <w:jc w:val="both"/>
        <w:rPr>
          <w:sz w:val="24"/>
        </w:rPr>
      </w:pPr>
    </w:p>
    <w:p w:rsidR="005542C5" w:rsidRPr="00283145" w:rsidRDefault="005542C5" w:rsidP="005542C5">
      <w:pPr>
        <w:ind w:firstLine="709"/>
        <w:jc w:val="both"/>
        <w:rPr>
          <w:sz w:val="24"/>
        </w:rPr>
      </w:pPr>
      <w:r w:rsidRPr="00283145">
        <w:rPr>
          <w:sz w:val="24"/>
        </w:rPr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5542C5" w:rsidRPr="00283145" w:rsidRDefault="005542C5" w:rsidP="005542C5">
      <w:pPr>
        <w:ind w:firstLine="709"/>
        <w:jc w:val="both"/>
        <w:rPr>
          <w:sz w:val="24"/>
        </w:rPr>
      </w:pPr>
      <w:r w:rsidRPr="00283145">
        <w:rPr>
          <w:sz w:val="24"/>
        </w:rPr>
        <w:t xml:space="preserve">Распределение объема финансирования Программы по годам, источникам финансирования представлено в </w:t>
      </w:r>
      <w:r w:rsidRPr="00283145">
        <w:rPr>
          <w:b/>
          <w:sz w:val="24"/>
        </w:rPr>
        <w:t>приложении 2</w:t>
      </w:r>
      <w:r w:rsidRPr="00283145">
        <w:rPr>
          <w:sz w:val="24"/>
        </w:rPr>
        <w:t xml:space="preserve"> к настоящей Программе.</w:t>
      </w:r>
    </w:p>
    <w:p w:rsidR="005542C5" w:rsidRPr="00283145" w:rsidRDefault="005542C5" w:rsidP="005542C5">
      <w:pPr>
        <w:autoSpaceDN w:val="0"/>
        <w:adjustRightInd w:val="0"/>
        <w:ind w:firstLine="709"/>
        <w:jc w:val="both"/>
        <w:rPr>
          <w:b/>
          <w:sz w:val="24"/>
        </w:rPr>
      </w:pPr>
    </w:p>
    <w:p w:rsidR="005542C5" w:rsidRPr="00283145" w:rsidRDefault="005542C5" w:rsidP="005542C5">
      <w:pPr>
        <w:autoSpaceDN w:val="0"/>
        <w:adjustRightInd w:val="0"/>
        <w:jc w:val="center"/>
        <w:rPr>
          <w:b/>
          <w:sz w:val="24"/>
        </w:rPr>
      </w:pPr>
      <w:r w:rsidRPr="00283145">
        <w:rPr>
          <w:b/>
          <w:sz w:val="24"/>
        </w:rPr>
        <w:t>Глава 7. МЕРОПРИЯТИЯ  ПРОГРАММЫ.</w:t>
      </w:r>
    </w:p>
    <w:p w:rsidR="005542C5" w:rsidRPr="00283145" w:rsidRDefault="005542C5" w:rsidP="005542C5">
      <w:pPr>
        <w:autoSpaceDN w:val="0"/>
        <w:adjustRightInd w:val="0"/>
        <w:jc w:val="both"/>
        <w:rPr>
          <w:b/>
          <w:sz w:val="24"/>
        </w:rPr>
      </w:pPr>
    </w:p>
    <w:p w:rsidR="00A14D26" w:rsidRPr="00E8567E" w:rsidRDefault="00A14D26" w:rsidP="00A14D26">
      <w:pPr>
        <w:pStyle w:val="3"/>
        <w:shd w:val="clear" w:color="auto" w:fill="auto"/>
        <w:spacing w:after="0" w:line="240" w:lineRule="auto"/>
        <w:ind w:left="40" w:right="40" w:firstLine="680"/>
        <w:jc w:val="both"/>
        <w:rPr>
          <w:rFonts w:cs="Times New Roman"/>
          <w:sz w:val="24"/>
          <w:szCs w:val="24"/>
        </w:rPr>
      </w:pPr>
      <w:r w:rsidRPr="00E8567E">
        <w:rPr>
          <w:rFonts w:cs="Times New Roman"/>
          <w:sz w:val="24"/>
          <w:szCs w:val="24"/>
        </w:rPr>
        <w:t>Достижение цели Программы обеспечивается путем реализации комплекса мероприятий по следующим направлениям:</w:t>
      </w:r>
    </w:p>
    <w:p w:rsidR="00A14D26" w:rsidRDefault="00A14D26" w:rsidP="00A14D26">
      <w:pPr>
        <w:pStyle w:val="3"/>
        <w:shd w:val="clear" w:color="auto" w:fill="auto"/>
        <w:spacing w:after="0" w:line="240" w:lineRule="auto"/>
        <w:ind w:left="40" w:right="40" w:firstLine="680"/>
        <w:jc w:val="both"/>
        <w:rPr>
          <w:rFonts w:cs="Times New Roman"/>
          <w:sz w:val="24"/>
          <w:szCs w:val="24"/>
        </w:rPr>
      </w:pPr>
      <w:r w:rsidRPr="00E00E53">
        <w:rPr>
          <w:rFonts w:cs="Times New Roman"/>
          <w:sz w:val="24"/>
          <w:szCs w:val="24"/>
        </w:rPr>
        <w:t xml:space="preserve">Решение задачи "Повышение эффективности предоставления коммунальных услуг </w:t>
      </w:r>
      <w:r>
        <w:rPr>
          <w:sz w:val="24"/>
        </w:rPr>
        <w:t>объектов, находящихся в муниципальной собственности</w:t>
      </w:r>
      <w:r w:rsidRPr="00E00E53">
        <w:rPr>
          <w:rFonts w:cs="Times New Roman"/>
          <w:sz w:val="24"/>
          <w:szCs w:val="24"/>
        </w:rPr>
        <w:t xml:space="preserve"> " обеспечивается путем реализации следующих мероприятий:</w:t>
      </w:r>
    </w:p>
    <w:p w:rsidR="00A14D26" w:rsidRPr="00E8567E" w:rsidRDefault="00A14D26" w:rsidP="00A14D26">
      <w:pPr>
        <w:pStyle w:val="3"/>
        <w:numPr>
          <w:ilvl w:val="0"/>
          <w:numId w:val="1"/>
        </w:numPr>
        <w:shd w:val="clear" w:color="auto" w:fill="auto"/>
        <w:tabs>
          <w:tab w:val="left" w:pos="918"/>
        </w:tabs>
        <w:spacing w:after="0" w:line="240" w:lineRule="auto"/>
        <w:ind w:left="40" w:right="40" w:firstLine="6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Pr="00E8567E">
        <w:rPr>
          <w:rFonts w:cs="Times New Roman"/>
          <w:sz w:val="24"/>
          <w:szCs w:val="24"/>
        </w:rPr>
        <w:t xml:space="preserve">риобретение и монтаж </w:t>
      </w:r>
      <w:r>
        <w:rPr>
          <w:rFonts w:cs="Times New Roman"/>
          <w:sz w:val="24"/>
          <w:szCs w:val="24"/>
        </w:rPr>
        <w:t>котлоагрегатов "Терморобот"</w:t>
      </w:r>
      <w:r w:rsidRPr="00E8567E">
        <w:rPr>
          <w:rFonts w:cs="Times New Roman"/>
          <w:sz w:val="24"/>
          <w:szCs w:val="24"/>
        </w:rPr>
        <w:t xml:space="preserve"> в муниципальные котельные</w:t>
      </w:r>
      <w:r>
        <w:rPr>
          <w:rFonts w:cs="Times New Roman"/>
          <w:sz w:val="24"/>
          <w:szCs w:val="24"/>
        </w:rPr>
        <w:t>,</w:t>
      </w:r>
      <w:r w:rsidRPr="00E8567E">
        <w:rPr>
          <w:rFonts w:cs="Times New Roman"/>
          <w:sz w:val="24"/>
          <w:szCs w:val="24"/>
        </w:rPr>
        <w:t xml:space="preserve"> оказывающие услуги </w:t>
      </w:r>
      <w:r>
        <w:rPr>
          <w:rFonts w:cs="Times New Roman"/>
          <w:sz w:val="24"/>
          <w:szCs w:val="24"/>
        </w:rPr>
        <w:t>образовательным организациям.</w:t>
      </w:r>
    </w:p>
    <w:p w:rsidR="00A14D26" w:rsidRPr="0092062C" w:rsidRDefault="00A14D26" w:rsidP="00A14D26">
      <w:pPr>
        <w:pStyle w:val="3"/>
        <w:shd w:val="clear" w:color="auto" w:fill="auto"/>
        <w:tabs>
          <w:tab w:val="left" w:pos="709"/>
        </w:tabs>
        <w:spacing w:after="0" w:line="274" w:lineRule="exact"/>
        <w:ind w:right="4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2.П</w:t>
      </w:r>
      <w:r w:rsidRPr="0092062C">
        <w:rPr>
          <w:rFonts w:cs="Times New Roman"/>
          <w:sz w:val="24"/>
          <w:szCs w:val="24"/>
        </w:rPr>
        <w:t xml:space="preserve">риобретение и монтаж </w:t>
      </w:r>
      <w:r>
        <w:rPr>
          <w:rFonts w:cs="Times New Roman"/>
          <w:sz w:val="24"/>
          <w:szCs w:val="24"/>
        </w:rPr>
        <w:t>блочно-</w:t>
      </w:r>
      <w:r w:rsidRPr="0092062C">
        <w:rPr>
          <w:rFonts w:cs="Times New Roman"/>
          <w:sz w:val="24"/>
          <w:szCs w:val="24"/>
        </w:rPr>
        <w:t>модульны</w:t>
      </w:r>
      <w:r>
        <w:rPr>
          <w:rFonts w:cs="Times New Roman"/>
          <w:sz w:val="24"/>
          <w:szCs w:val="24"/>
        </w:rPr>
        <w:t>х</w:t>
      </w:r>
      <w:r w:rsidRPr="0092062C">
        <w:rPr>
          <w:rFonts w:cs="Times New Roman"/>
          <w:sz w:val="24"/>
          <w:szCs w:val="24"/>
        </w:rPr>
        <w:t xml:space="preserve"> котельны</w:t>
      </w:r>
      <w:r>
        <w:rPr>
          <w:rFonts w:cs="Times New Roman"/>
          <w:sz w:val="24"/>
          <w:szCs w:val="24"/>
        </w:rPr>
        <w:t>х</w:t>
      </w:r>
      <w:r w:rsidRPr="0092062C">
        <w:rPr>
          <w:rFonts w:cs="Times New Roman"/>
          <w:sz w:val="24"/>
          <w:szCs w:val="24"/>
        </w:rPr>
        <w:t xml:space="preserve"> "Терморобот" в </w:t>
      </w:r>
      <w:r>
        <w:rPr>
          <w:rFonts w:cs="Times New Roman"/>
          <w:sz w:val="24"/>
          <w:szCs w:val="24"/>
        </w:rPr>
        <w:t xml:space="preserve">муниципальные котельные, </w:t>
      </w:r>
      <w:r w:rsidRPr="00E8567E">
        <w:rPr>
          <w:rFonts w:cs="Times New Roman"/>
          <w:sz w:val="24"/>
          <w:szCs w:val="24"/>
        </w:rPr>
        <w:t xml:space="preserve">оказывающие услуги </w:t>
      </w:r>
      <w:r>
        <w:rPr>
          <w:rFonts w:cs="Times New Roman"/>
          <w:sz w:val="24"/>
          <w:szCs w:val="24"/>
        </w:rPr>
        <w:t>образовательным организациям.</w:t>
      </w:r>
    </w:p>
    <w:p w:rsidR="00A14D26" w:rsidRDefault="00A14D26" w:rsidP="00A14D26">
      <w:pPr>
        <w:pStyle w:val="3"/>
        <w:shd w:val="clear" w:color="auto" w:fill="auto"/>
        <w:spacing w:after="0" w:line="240" w:lineRule="auto"/>
        <w:ind w:left="40" w:right="40" w:firstLine="680"/>
        <w:jc w:val="both"/>
        <w:rPr>
          <w:rFonts w:cs="Times New Roman"/>
          <w:sz w:val="24"/>
          <w:szCs w:val="24"/>
        </w:rPr>
      </w:pPr>
      <w:r w:rsidRPr="006664AF">
        <w:rPr>
          <w:rFonts w:cs="Times New Roman"/>
          <w:sz w:val="24"/>
          <w:szCs w:val="24"/>
        </w:rPr>
        <w:t>3.Подготовка к отопительному сезону объектов коммунального назначения Тайшетского района, оказывающие услуги образовательным организациям (промывка теплообменников</w:t>
      </w:r>
      <w:r>
        <w:rPr>
          <w:rFonts w:cs="Times New Roman"/>
          <w:sz w:val="24"/>
          <w:szCs w:val="24"/>
        </w:rPr>
        <w:t>).</w:t>
      </w:r>
    </w:p>
    <w:p w:rsidR="00A14D26" w:rsidRDefault="00A14D26" w:rsidP="00A14D26">
      <w:pPr>
        <w:shd w:val="clear" w:color="auto" w:fill="FFFFFF" w:themeFill="background1"/>
        <w:ind w:firstLine="709"/>
        <w:jc w:val="both"/>
        <w:rPr>
          <w:sz w:val="24"/>
        </w:rPr>
      </w:pPr>
      <w:r>
        <w:rPr>
          <w:sz w:val="24"/>
        </w:rPr>
        <w:t>4.Приобретение и монтаж котлов КВр-0,63 МВт, дымососа на объекты социальной сферы для муниципальных нужд Администрации Тайшетского района в котельную, расположенную по адресу: Тайшетский район, р.п. Шиткино, ул. Бирюсинская, 14н.</w:t>
      </w:r>
    </w:p>
    <w:p w:rsidR="00A14D26" w:rsidRDefault="00A14D26" w:rsidP="00A14D26">
      <w:pPr>
        <w:shd w:val="clear" w:color="auto" w:fill="FFFFFF" w:themeFill="background1"/>
        <w:ind w:firstLine="709"/>
        <w:jc w:val="both"/>
        <w:rPr>
          <w:sz w:val="24"/>
        </w:rPr>
      </w:pPr>
      <w:r>
        <w:rPr>
          <w:sz w:val="24"/>
        </w:rPr>
        <w:t xml:space="preserve">5.Приобретение </w:t>
      </w:r>
      <w:r w:rsidR="00FE0BC8">
        <w:rPr>
          <w:sz w:val="24"/>
        </w:rPr>
        <w:t>КВр-</w:t>
      </w:r>
      <w:r w:rsidR="009E38A3">
        <w:rPr>
          <w:sz w:val="24"/>
        </w:rPr>
        <w:t>1,0</w:t>
      </w:r>
      <w:r w:rsidR="00FE0BC8">
        <w:rPr>
          <w:sz w:val="24"/>
        </w:rPr>
        <w:t xml:space="preserve"> МВт, КВр-0,8 МВт, КВр-0,6 МВт</w:t>
      </w:r>
      <w:r w:rsidR="00117D47">
        <w:rPr>
          <w:sz w:val="24"/>
        </w:rPr>
        <w:t xml:space="preserve">; теплообменников и насосов  </w:t>
      </w:r>
      <w:r w:rsidR="00117D47">
        <w:rPr>
          <w:sz w:val="24"/>
          <w:lang w:val="en-US"/>
        </w:rPr>
        <w:t>Wilo</w:t>
      </w:r>
      <w:r w:rsidR="00117D47" w:rsidRPr="00183689">
        <w:rPr>
          <w:sz w:val="24"/>
        </w:rPr>
        <w:t xml:space="preserve"> </w:t>
      </w:r>
      <w:r w:rsidR="00117D47">
        <w:rPr>
          <w:sz w:val="24"/>
          <w:lang w:val="en-US"/>
        </w:rPr>
        <w:t>BL</w:t>
      </w:r>
      <w:r w:rsidR="00117D47">
        <w:rPr>
          <w:sz w:val="24"/>
        </w:rPr>
        <w:t xml:space="preserve"> в</w:t>
      </w:r>
      <w:r>
        <w:rPr>
          <w:sz w:val="24"/>
        </w:rPr>
        <w:t xml:space="preserve"> муниципальные котельные, оказывающие услуги объектам социальной сферы.</w:t>
      </w:r>
    </w:p>
    <w:p w:rsidR="00117D47" w:rsidRDefault="00117D47" w:rsidP="00117D47">
      <w:pPr>
        <w:shd w:val="clear" w:color="auto" w:fill="FFFFFF" w:themeFill="background1"/>
        <w:jc w:val="both"/>
        <w:rPr>
          <w:sz w:val="24"/>
        </w:rPr>
      </w:pPr>
      <w:r w:rsidRPr="001D1661">
        <w:rPr>
          <w:i/>
          <w:color w:val="FF0000"/>
        </w:rPr>
        <w:t xml:space="preserve">(в редакции постановления администрации от </w:t>
      </w:r>
      <w:r>
        <w:rPr>
          <w:i/>
          <w:color w:val="FF0000"/>
        </w:rPr>
        <w:t>17.04.2020  года № 293)</w:t>
      </w:r>
    </w:p>
    <w:p w:rsidR="00A14D26" w:rsidRDefault="00A14D26" w:rsidP="00A14D26">
      <w:pPr>
        <w:shd w:val="clear" w:color="auto" w:fill="FFFFFF" w:themeFill="background1"/>
        <w:ind w:firstLine="709"/>
        <w:jc w:val="both"/>
        <w:rPr>
          <w:sz w:val="24"/>
        </w:rPr>
      </w:pPr>
      <w:r>
        <w:rPr>
          <w:sz w:val="24"/>
        </w:rPr>
        <w:t xml:space="preserve">Приобретение блочно-модульных котельных </w:t>
      </w:r>
      <w:r w:rsidRPr="004646CB">
        <w:rPr>
          <w:sz w:val="24"/>
        </w:rPr>
        <w:t>"</w:t>
      </w:r>
      <w:r>
        <w:rPr>
          <w:sz w:val="24"/>
        </w:rPr>
        <w:t>Терморобот</w:t>
      </w:r>
      <w:r w:rsidRPr="004646CB">
        <w:rPr>
          <w:sz w:val="24"/>
        </w:rPr>
        <w:t>"</w:t>
      </w:r>
      <w:r w:rsidR="00792F06">
        <w:rPr>
          <w:sz w:val="24"/>
        </w:rPr>
        <w:t xml:space="preserve"> </w:t>
      </w:r>
      <w:r>
        <w:rPr>
          <w:sz w:val="24"/>
        </w:rPr>
        <w:t>в котельные, находящиеся  по следующим адресам:</w:t>
      </w:r>
    </w:p>
    <w:p w:rsidR="00A14D26" w:rsidRDefault="00A14D26" w:rsidP="00A14D26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 Тайшетский район, пос.ж/д Разгон, ул.Школьная, д.1;</w:t>
      </w:r>
    </w:p>
    <w:p w:rsidR="00A14D26" w:rsidRDefault="00A14D26" w:rsidP="00A14D26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 Тайшетский район, п.Соляная, Школьная, д.6в;</w:t>
      </w:r>
    </w:p>
    <w:p w:rsidR="00A14D26" w:rsidRPr="006B2948" w:rsidRDefault="00A14D26" w:rsidP="00A14D26">
      <w:pPr>
        <w:pStyle w:val="ConsPlusNormal"/>
        <w:ind w:firstLine="708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Тайшетский район, с.Черчет, ул. Ленина, д.37Н;</w:t>
      </w:r>
    </w:p>
    <w:p w:rsidR="00A14D26" w:rsidRDefault="00A14D26" w:rsidP="00A14D26">
      <w:pPr>
        <w:snapToGrid w:val="0"/>
        <w:ind w:firstLine="708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- </w:t>
      </w:r>
      <w:r w:rsidRPr="00404318">
        <w:rPr>
          <w:bCs/>
          <w:color w:val="000000"/>
          <w:sz w:val="24"/>
        </w:rPr>
        <w:t>Тайшетский район, с. Джогино, ул. Больничная, д.3А;</w:t>
      </w:r>
    </w:p>
    <w:p w:rsidR="00A14D26" w:rsidRDefault="00A14D26" w:rsidP="00A14D26">
      <w:pPr>
        <w:snapToGrid w:val="0"/>
        <w:ind w:firstLine="708"/>
        <w:rPr>
          <w:bCs/>
          <w:color w:val="000000"/>
          <w:sz w:val="24"/>
        </w:rPr>
      </w:pPr>
      <w:r>
        <w:rPr>
          <w:bCs/>
          <w:color w:val="000000"/>
          <w:sz w:val="24"/>
        </w:rPr>
        <w:t>- Тайшетский район, с. Нижняя Заимка, ул. Пионерская, д.1Б;</w:t>
      </w:r>
    </w:p>
    <w:p w:rsidR="00A14D26" w:rsidRDefault="00A14D26" w:rsidP="00A14D26">
      <w:pPr>
        <w:snapToGrid w:val="0"/>
        <w:ind w:firstLine="708"/>
        <w:rPr>
          <w:bCs/>
          <w:color w:val="000000"/>
          <w:sz w:val="24"/>
        </w:rPr>
      </w:pPr>
      <w:r>
        <w:rPr>
          <w:bCs/>
          <w:color w:val="000000"/>
          <w:sz w:val="24"/>
        </w:rPr>
        <w:t>- Тайшетский район, р.п. Шиткино, ул. Барковская, д.21;</w:t>
      </w:r>
    </w:p>
    <w:p w:rsidR="00A14D26" w:rsidRDefault="00A14D26" w:rsidP="00A14D26">
      <w:pPr>
        <w:snapToGrid w:val="0"/>
        <w:ind w:firstLine="708"/>
        <w:rPr>
          <w:bCs/>
          <w:color w:val="000000"/>
          <w:sz w:val="24"/>
        </w:rPr>
      </w:pPr>
      <w:r>
        <w:rPr>
          <w:bCs/>
          <w:color w:val="000000"/>
          <w:sz w:val="24"/>
        </w:rPr>
        <w:t>-Тайшетский район, р.п.Шиткино, ул. Богдана Хмельницкого, 23Н;</w:t>
      </w:r>
    </w:p>
    <w:p w:rsidR="00A14D26" w:rsidRDefault="00A14D26" w:rsidP="00A14D26">
      <w:pPr>
        <w:snapToGrid w:val="0"/>
        <w:ind w:firstLine="708"/>
        <w:rPr>
          <w:bCs/>
          <w:color w:val="000000"/>
          <w:sz w:val="24"/>
        </w:rPr>
      </w:pPr>
      <w:r>
        <w:rPr>
          <w:bCs/>
          <w:color w:val="000000"/>
          <w:sz w:val="24"/>
        </w:rPr>
        <w:t>-Тайшетский район, п.Новотремино, ул.Зеленая, 3А;</w:t>
      </w:r>
    </w:p>
    <w:p w:rsidR="00117D47" w:rsidRDefault="00117D47" w:rsidP="00A14D26">
      <w:pPr>
        <w:snapToGrid w:val="0"/>
        <w:ind w:firstLine="708"/>
        <w:rPr>
          <w:bCs/>
          <w:color w:val="000000"/>
          <w:sz w:val="24"/>
        </w:rPr>
      </w:pPr>
    </w:p>
    <w:p w:rsidR="00117D47" w:rsidRPr="00117D47" w:rsidRDefault="00117D47" w:rsidP="00A14D26">
      <w:pPr>
        <w:snapToGrid w:val="0"/>
        <w:ind w:firstLine="708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Приобретение котлов КВр, </w:t>
      </w:r>
      <w:r>
        <w:rPr>
          <w:sz w:val="24"/>
        </w:rPr>
        <w:t xml:space="preserve">теплообменников и насосов  </w:t>
      </w:r>
      <w:r>
        <w:rPr>
          <w:sz w:val="24"/>
          <w:lang w:val="en-US"/>
        </w:rPr>
        <w:t>Wilo</w:t>
      </w:r>
      <w:r w:rsidRPr="00183689">
        <w:rPr>
          <w:sz w:val="24"/>
        </w:rPr>
        <w:t xml:space="preserve"> </w:t>
      </w:r>
      <w:r>
        <w:rPr>
          <w:sz w:val="24"/>
          <w:lang w:val="en-US"/>
        </w:rPr>
        <w:t>BL</w:t>
      </w:r>
      <w:r>
        <w:rPr>
          <w:sz w:val="24"/>
        </w:rPr>
        <w:t xml:space="preserve"> в котельные, находящиеся по следующим адресам:</w:t>
      </w:r>
    </w:p>
    <w:p w:rsidR="00A14D26" w:rsidRDefault="00A14D26" w:rsidP="00A14D26">
      <w:pPr>
        <w:snapToGrid w:val="0"/>
        <w:ind w:firstLine="708"/>
        <w:rPr>
          <w:bCs/>
          <w:color w:val="000000"/>
          <w:sz w:val="24"/>
        </w:rPr>
      </w:pPr>
      <w:r>
        <w:rPr>
          <w:bCs/>
          <w:color w:val="000000"/>
          <w:sz w:val="24"/>
        </w:rPr>
        <w:t>-Тайшетский район, с.Березовка, ул.Зеленая, д.6А;</w:t>
      </w:r>
    </w:p>
    <w:p w:rsidR="00A14D26" w:rsidRDefault="00A14D26" w:rsidP="00A14D26">
      <w:pPr>
        <w:snapToGrid w:val="0"/>
        <w:ind w:firstLine="708"/>
        <w:rPr>
          <w:bCs/>
          <w:color w:val="000000"/>
          <w:sz w:val="24"/>
        </w:rPr>
      </w:pPr>
      <w:r>
        <w:rPr>
          <w:bCs/>
          <w:color w:val="000000"/>
          <w:sz w:val="24"/>
        </w:rPr>
        <w:t>-Тайшетский район, с.Николаевка, ул.50 лет Октября, д.2А;</w:t>
      </w:r>
    </w:p>
    <w:p w:rsidR="00A14D26" w:rsidRDefault="00A14D26" w:rsidP="00A14D26">
      <w:pPr>
        <w:snapToGrid w:val="0"/>
        <w:ind w:firstLine="708"/>
        <w:rPr>
          <w:bCs/>
          <w:color w:val="000000"/>
          <w:sz w:val="24"/>
        </w:rPr>
      </w:pPr>
      <w:r>
        <w:rPr>
          <w:bCs/>
          <w:color w:val="000000"/>
          <w:sz w:val="24"/>
        </w:rPr>
        <w:t>-Тайшетский район, р.п.Юрты, ул.Матросова, д.5.</w:t>
      </w:r>
    </w:p>
    <w:p w:rsidR="00117D47" w:rsidRDefault="00117D47" w:rsidP="00117D47">
      <w:pPr>
        <w:shd w:val="clear" w:color="auto" w:fill="FFFFFF" w:themeFill="background1"/>
        <w:jc w:val="both"/>
        <w:rPr>
          <w:sz w:val="24"/>
        </w:rPr>
      </w:pPr>
      <w:r w:rsidRPr="001D1661">
        <w:rPr>
          <w:i/>
          <w:color w:val="FF0000"/>
        </w:rPr>
        <w:t xml:space="preserve">(в редакции постановления администрации от </w:t>
      </w:r>
      <w:r>
        <w:rPr>
          <w:i/>
          <w:color w:val="FF0000"/>
        </w:rPr>
        <w:t>17.04.2020  года № 293)</w:t>
      </w:r>
    </w:p>
    <w:p w:rsidR="00A14D26" w:rsidRPr="00046765" w:rsidRDefault="00A14D26" w:rsidP="00A14D26">
      <w:pPr>
        <w:pStyle w:val="3"/>
        <w:shd w:val="clear" w:color="auto" w:fill="auto"/>
        <w:spacing w:after="0" w:line="240" w:lineRule="auto"/>
        <w:ind w:left="40" w:right="40" w:firstLine="680"/>
        <w:jc w:val="both"/>
        <w:rPr>
          <w:rFonts w:cs="Times New Roman"/>
          <w:sz w:val="24"/>
          <w:szCs w:val="24"/>
        </w:rPr>
      </w:pPr>
      <w:r w:rsidRPr="00046765">
        <w:rPr>
          <w:rFonts w:cs="Times New Roman"/>
          <w:sz w:val="24"/>
          <w:szCs w:val="24"/>
        </w:rPr>
        <w:t xml:space="preserve">Решение задачи "Устойчивое функционирование в осенне-зимний период объектов </w:t>
      </w:r>
      <w:r w:rsidRPr="00046765">
        <w:rPr>
          <w:rFonts w:cs="Times New Roman"/>
          <w:sz w:val="24"/>
          <w:szCs w:val="24"/>
        </w:rPr>
        <w:lastRenderedPageBreak/>
        <w:t>жилищно-коммунального хозяйства" обеспечивается путем реализации мероприятия:</w:t>
      </w:r>
    </w:p>
    <w:p w:rsidR="00A14D26" w:rsidRPr="00046765" w:rsidRDefault="00A14D26" w:rsidP="00A14D26">
      <w:pPr>
        <w:pStyle w:val="3"/>
        <w:shd w:val="clear" w:color="auto" w:fill="auto"/>
        <w:spacing w:after="0" w:line="240" w:lineRule="auto"/>
        <w:ind w:left="40" w:right="40" w:firstLine="680"/>
        <w:jc w:val="both"/>
        <w:rPr>
          <w:rFonts w:cs="Times New Roman"/>
          <w:sz w:val="24"/>
          <w:szCs w:val="24"/>
        </w:rPr>
      </w:pPr>
      <w:r w:rsidRPr="00046765">
        <w:rPr>
          <w:rFonts w:cs="Times New Roman"/>
          <w:sz w:val="24"/>
          <w:szCs w:val="24"/>
        </w:rPr>
        <w:t>организация участия предприятий жилищно-коммунального комплекса в проведении заседаний рабочей группы по подготовке объектов жилищно-коммунального хозяйства и объектов социальной сферы к работе в отопительный сезон.</w:t>
      </w:r>
    </w:p>
    <w:p w:rsidR="00A14D26" w:rsidRDefault="00A14D26" w:rsidP="00A14D26">
      <w:pPr>
        <w:autoSpaceDN w:val="0"/>
        <w:adjustRightInd w:val="0"/>
        <w:ind w:firstLine="709"/>
        <w:jc w:val="both"/>
        <w:rPr>
          <w:sz w:val="24"/>
        </w:rPr>
      </w:pPr>
      <w:r w:rsidRPr="00046765">
        <w:rPr>
          <w:sz w:val="24"/>
        </w:rPr>
        <w:t>Перечень мероприятий Программы предоставлен в приложении 3 к настоящей Программе.</w:t>
      </w:r>
    </w:p>
    <w:p w:rsidR="00117D47" w:rsidRDefault="00117D47" w:rsidP="00117D47">
      <w:pPr>
        <w:shd w:val="clear" w:color="auto" w:fill="FFFFFF" w:themeFill="background1"/>
        <w:jc w:val="both"/>
        <w:rPr>
          <w:sz w:val="24"/>
        </w:rPr>
      </w:pPr>
      <w:r w:rsidRPr="001D1661">
        <w:rPr>
          <w:i/>
          <w:color w:val="FF0000"/>
        </w:rPr>
        <w:t xml:space="preserve">(в редакции постановления администрации от </w:t>
      </w:r>
      <w:r>
        <w:rPr>
          <w:i/>
          <w:color w:val="FF0000"/>
        </w:rPr>
        <w:t>17.04.2020  года № 293)</w:t>
      </w:r>
    </w:p>
    <w:p w:rsidR="00370088" w:rsidRDefault="00A14D26" w:rsidP="00A14D26">
      <w:pPr>
        <w:ind w:firstLine="709"/>
        <w:jc w:val="both"/>
        <w:rPr>
          <w:sz w:val="24"/>
        </w:rPr>
      </w:pPr>
      <w:r w:rsidRPr="00046765">
        <w:rPr>
          <w:sz w:val="24"/>
        </w:rPr>
        <w:t>Система мероприятий Программы с указанием расходов на мероприятия предоставлена в приложении 4 к настоящей Программе.</w:t>
      </w:r>
    </w:p>
    <w:p w:rsidR="00D937AE" w:rsidRPr="001A53A0" w:rsidRDefault="00D937AE" w:rsidP="00D937A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D1661">
        <w:rPr>
          <w:rFonts w:ascii="Times New Roman" w:hAnsi="Times New Roman" w:cs="Times New Roman"/>
          <w:i/>
          <w:color w:val="FF0000"/>
        </w:rPr>
        <w:t xml:space="preserve">(в редакции постановления администрации от </w:t>
      </w:r>
      <w:r>
        <w:rPr>
          <w:rFonts w:ascii="Times New Roman" w:hAnsi="Times New Roman" w:cs="Times New Roman"/>
          <w:i/>
          <w:color w:val="FF0000"/>
        </w:rPr>
        <w:t>29.10.2019  года № 650</w:t>
      </w:r>
      <w:r w:rsidR="004B4F79">
        <w:rPr>
          <w:rFonts w:ascii="Times New Roman" w:hAnsi="Times New Roman" w:cs="Times New Roman"/>
          <w:i/>
          <w:color w:val="FF0000"/>
        </w:rPr>
        <w:t>, от 25.12.2019 года №833</w:t>
      </w:r>
      <w:r w:rsidR="00117D47">
        <w:rPr>
          <w:rFonts w:ascii="Times New Roman" w:hAnsi="Times New Roman" w:cs="Times New Roman"/>
          <w:i/>
          <w:color w:val="FF0000"/>
        </w:rPr>
        <w:t xml:space="preserve">, </w:t>
      </w:r>
      <w:r w:rsidR="00117D47" w:rsidRPr="001D1661">
        <w:rPr>
          <w:rFonts w:ascii="Times New Roman" w:hAnsi="Times New Roman" w:cs="Times New Roman"/>
          <w:i/>
          <w:color w:val="FF0000"/>
        </w:rPr>
        <w:t xml:space="preserve">от </w:t>
      </w:r>
      <w:r w:rsidR="00117D47" w:rsidRPr="004522D0">
        <w:rPr>
          <w:rFonts w:ascii="Times New Roman" w:hAnsi="Times New Roman" w:cs="Times New Roman"/>
          <w:i/>
          <w:color w:val="FF0000"/>
        </w:rPr>
        <w:t>17.04.2020  года № 293</w:t>
      </w:r>
      <w:r w:rsidR="006B6612">
        <w:rPr>
          <w:rFonts w:ascii="Times New Roman" w:hAnsi="Times New Roman" w:cs="Times New Roman"/>
          <w:i/>
          <w:color w:val="FF0000"/>
        </w:rPr>
        <w:t>, от 14.10.2020 года №689</w:t>
      </w:r>
      <w:r w:rsidR="0050160D">
        <w:rPr>
          <w:rFonts w:ascii="Times New Roman" w:hAnsi="Times New Roman" w:cs="Times New Roman"/>
          <w:i/>
          <w:color w:val="FF0000"/>
        </w:rPr>
        <w:t xml:space="preserve">, </w:t>
      </w:r>
      <w:r w:rsidR="0050160D" w:rsidRPr="0050160D">
        <w:rPr>
          <w:rFonts w:ascii="Times New Roman" w:hAnsi="Times New Roman" w:cs="Times New Roman"/>
          <w:i/>
          <w:color w:val="FF0000"/>
        </w:rPr>
        <w:t>от 17.12.2020 года №950</w:t>
      </w:r>
      <w:r w:rsidR="001A53A0">
        <w:rPr>
          <w:rFonts w:ascii="Times New Roman" w:hAnsi="Times New Roman" w:cs="Times New Roman"/>
          <w:i/>
          <w:color w:val="FF0000"/>
        </w:rPr>
        <w:t xml:space="preserve">, </w:t>
      </w:r>
      <w:r w:rsidR="001A53A0" w:rsidRPr="001A53A0">
        <w:rPr>
          <w:rFonts w:ascii="Times New Roman" w:hAnsi="Times New Roman" w:cs="Times New Roman"/>
          <w:i/>
          <w:color w:val="FF0000"/>
        </w:rPr>
        <w:t>от 25.12.2020 года №974</w:t>
      </w:r>
      <w:r w:rsidRPr="001A53A0">
        <w:rPr>
          <w:rFonts w:ascii="Times New Roman" w:hAnsi="Times New Roman" w:cs="Times New Roman"/>
          <w:i/>
          <w:color w:val="FF0000"/>
        </w:rPr>
        <w:t>)</w:t>
      </w:r>
    </w:p>
    <w:p w:rsidR="005542C5" w:rsidRPr="001A53A0" w:rsidRDefault="005542C5" w:rsidP="00D937AE">
      <w:pPr>
        <w:jc w:val="both"/>
        <w:rPr>
          <w:sz w:val="24"/>
        </w:rPr>
      </w:pPr>
    </w:p>
    <w:p w:rsidR="005542C5" w:rsidRPr="00283145" w:rsidRDefault="005542C5" w:rsidP="005542C5">
      <w:pPr>
        <w:ind w:firstLine="567"/>
        <w:jc w:val="center"/>
        <w:rPr>
          <w:b/>
          <w:sz w:val="24"/>
        </w:rPr>
      </w:pPr>
      <w:r w:rsidRPr="00283145">
        <w:rPr>
          <w:b/>
          <w:sz w:val="24"/>
        </w:rPr>
        <w:t>Глава 8 . ОЖИДАЕМЫЕ КОНЕЧНЫЕ РЕЗУЛЬТАТЫ РЕАЛИЗАЦИИ ПРОГРАММЫ</w:t>
      </w:r>
    </w:p>
    <w:p w:rsidR="005542C5" w:rsidRPr="00283145" w:rsidRDefault="005542C5" w:rsidP="005542C5">
      <w:pPr>
        <w:ind w:firstLine="567"/>
        <w:jc w:val="both"/>
        <w:rPr>
          <w:b/>
          <w:sz w:val="24"/>
        </w:rPr>
      </w:pPr>
    </w:p>
    <w:p w:rsidR="005542C5" w:rsidRPr="00283145" w:rsidRDefault="005542C5" w:rsidP="00554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145">
        <w:rPr>
          <w:rFonts w:ascii="Times New Roman" w:hAnsi="Times New Roman" w:cs="Times New Roman"/>
          <w:sz w:val="24"/>
          <w:szCs w:val="24"/>
        </w:rPr>
        <w:t xml:space="preserve">   В результате реализации Программы планируется  достичь следующих показателей:</w:t>
      </w:r>
    </w:p>
    <w:p w:rsidR="005542C5" w:rsidRPr="00283145" w:rsidRDefault="005542C5" w:rsidP="005542C5">
      <w:pPr>
        <w:autoSpaceDN w:val="0"/>
        <w:adjustRightInd w:val="0"/>
        <w:ind w:firstLine="709"/>
        <w:jc w:val="both"/>
        <w:rPr>
          <w:sz w:val="24"/>
        </w:rPr>
      </w:pPr>
      <w:r w:rsidRPr="00283145">
        <w:rPr>
          <w:sz w:val="24"/>
        </w:rPr>
        <w:t>снижение уровня износа объектов коммунальной инфраструктуры до 52%;</w:t>
      </w:r>
    </w:p>
    <w:p w:rsidR="005542C5" w:rsidRPr="00283145" w:rsidRDefault="005542C5" w:rsidP="005542C5">
      <w:pPr>
        <w:autoSpaceDN w:val="0"/>
        <w:adjustRightInd w:val="0"/>
        <w:ind w:firstLine="709"/>
        <w:jc w:val="both"/>
        <w:rPr>
          <w:sz w:val="24"/>
        </w:rPr>
      </w:pPr>
      <w:r w:rsidRPr="00283145">
        <w:rPr>
          <w:sz w:val="24"/>
        </w:rPr>
        <w:t>снижение интенсивности отказов систем теплоснабжения до 0,02%;</w:t>
      </w:r>
    </w:p>
    <w:p w:rsidR="005542C5" w:rsidRPr="00283145" w:rsidRDefault="005542C5" w:rsidP="00554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45">
        <w:rPr>
          <w:rFonts w:ascii="Times New Roman" w:hAnsi="Times New Roman" w:cs="Times New Roman"/>
          <w:sz w:val="24"/>
          <w:szCs w:val="24"/>
        </w:rPr>
        <w:t>снижение количества жалоб муниципальных образовательных организаций на качество коммунальных услуг до 3 ед. в год;</w:t>
      </w:r>
    </w:p>
    <w:p w:rsidR="005542C5" w:rsidRDefault="005542C5" w:rsidP="00554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45">
        <w:rPr>
          <w:rFonts w:ascii="Times New Roman" w:hAnsi="Times New Roman" w:cs="Times New Roman"/>
          <w:sz w:val="24"/>
          <w:szCs w:val="24"/>
        </w:rPr>
        <w:t>увеличение количества предприятий жилищно-коммунального комплекса получившие консультационную и информационную поддержку до 11ед.</w:t>
      </w:r>
      <w:r w:rsidR="00AA7328">
        <w:rPr>
          <w:rFonts w:ascii="Times New Roman" w:hAnsi="Times New Roman" w:cs="Times New Roman"/>
          <w:sz w:val="24"/>
          <w:szCs w:val="24"/>
        </w:rPr>
        <w:t>;</w:t>
      </w:r>
    </w:p>
    <w:p w:rsidR="00AA7328" w:rsidRPr="00783176" w:rsidRDefault="00AA7328" w:rsidP="00AA73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76">
        <w:rPr>
          <w:rFonts w:ascii="Times New Roman" w:hAnsi="Times New Roman" w:cs="Times New Roman"/>
          <w:sz w:val="24"/>
          <w:szCs w:val="24"/>
        </w:rPr>
        <w:t>увеличение количества модернизированных объектов коммунальной инфраструктуры, находящихся в муниципальной собственности до 17 ед.;</w:t>
      </w:r>
    </w:p>
    <w:p w:rsidR="00AA7328" w:rsidRDefault="00AA7328" w:rsidP="00AA7328">
      <w:pPr>
        <w:pStyle w:val="ConsPlusNormal"/>
        <w:ind w:firstLine="709"/>
        <w:jc w:val="both"/>
        <w:rPr>
          <w:sz w:val="24"/>
          <w:szCs w:val="24"/>
        </w:rPr>
      </w:pPr>
      <w:r w:rsidRPr="00783176">
        <w:rPr>
          <w:rFonts w:ascii="Times New Roman" w:hAnsi="Times New Roman" w:cs="Times New Roman"/>
          <w:sz w:val="24"/>
          <w:szCs w:val="24"/>
        </w:rPr>
        <w:t>уменьшение доли потерь тепловой энергии в суммарном объеме отпуска тепловой энергии до 14,2%</w:t>
      </w:r>
      <w:r w:rsidRPr="00783176">
        <w:rPr>
          <w:sz w:val="24"/>
          <w:szCs w:val="24"/>
        </w:rPr>
        <w:t>"</w:t>
      </w:r>
    </w:p>
    <w:p w:rsidR="00D471B5" w:rsidRPr="001C76EF" w:rsidRDefault="00D471B5" w:rsidP="00D471B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D1661">
        <w:rPr>
          <w:rFonts w:ascii="Times New Roman" w:hAnsi="Times New Roman" w:cs="Times New Roman"/>
          <w:i/>
          <w:color w:val="FF0000"/>
        </w:rPr>
        <w:t xml:space="preserve">(в редакции постановления администрации от </w:t>
      </w:r>
      <w:r>
        <w:rPr>
          <w:rFonts w:ascii="Times New Roman" w:hAnsi="Times New Roman" w:cs="Times New Roman"/>
          <w:i/>
          <w:color w:val="FF0000"/>
        </w:rPr>
        <w:t>29.10.2019  года № 650</w:t>
      </w:r>
      <w:r w:rsidRPr="001D1661">
        <w:rPr>
          <w:rFonts w:ascii="Times New Roman" w:hAnsi="Times New Roman" w:cs="Times New Roman"/>
          <w:i/>
          <w:color w:val="FF0000"/>
        </w:rPr>
        <w:t>)</w:t>
      </w:r>
    </w:p>
    <w:p w:rsidR="005542C5" w:rsidRPr="00283145" w:rsidRDefault="005542C5" w:rsidP="00554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45">
        <w:rPr>
          <w:rFonts w:ascii="Times New Roman" w:hAnsi="Times New Roman" w:cs="Times New Roman"/>
          <w:sz w:val="24"/>
          <w:szCs w:val="24"/>
        </w:rPr>
        <w:t>Социально-экономический эффект ожидается путем обеспечения  комфортных  условий, соответствующих воздушно-тепловому режиму в муниципальных образовательных организациях Тайшетского района, а также в  снижении затрат при эксплуатации котельного оборудования.</w:t>
      </w:r>
    </w:p>
    <w:p w:rsidR="00307B06" w:rsidRDefault="00307B06" w:rsidP="00A25035">
      <w:pPr>
        <w:rPr>
          <w:sz w:val="24"/>
          <w:lang w:bidi="ar-SA"/>
        </w:rPr>
      </w:pPr>
    </w:p>
    <w:p w:rsidR="00A25035" w:rsidRDefault="00307B06" w:rsidP="00A25035">
      <w:pPr>
        <w:rPr>
          <w:sz w:val="22"/>
          <w:szCs w:val="22"/>
        </w:rPr>
      </w:pPr>
      <w:r>
        <w:rPr>
          <w:sz w:val="22"/>
          <w:szCs w:val="22"/>
        </w:rPr>
        <w:t xml:space="preserve">Руководитель аппарата </w:t>
      </w:r>
    </w:p>
    <w:p w:rsidR="00307B06" w:rsidRPr="0027662C" w:rsidRDefault="00307B06" w:rsidP="00A25035">
      <w:pPr>
        <w:rPr>
          <w:sz w:val="22"/>
          <w:szCs w:val="22"/>
        </w:rPr>
      </w:pPr>
      <w:r>
        <w:rPr>
          <w:sz w:val="22"/>
          <w:szCs w:val="22"/>
        </w:rPr>
        <w:t>администрации Тайшетского района                                                                                         Т.А.Белых</w:t>
      </w:r>
    </w:p>
    <w:p w:rsidR="005542C5" w:rsidRDefault="005542C5" w:rsidP="002A4A68">
      <w:pPr>
        <w:jc w:val="center"/>
        <w:rPr>
          <w:b/>
          <w:bCs/>
          <w:sz w:val="24"/>
        </w:rPr>
      </w:pPr>
    </w:p>
    <w:p w:rsidR="005542C5" w:rsidRDefault="005542C5" w:rsidP="002A4A68">
      <w:pPr>
        <w:jc w:val="center"/>
        <w:rPr>
          <w:b/>
          <w:bCs/>
          <w:sz w:val="24"/>
        </w:rPr>
      </w:pPr>
    </w:p>
    <w:p w:rsidR="005542C5" w:rsidRDefault="005542C5" w:rsidP="002A4A68">
      <w:pPr>
        <w:jc w:val="center"/>
        <w:rPr>
          <w:b/>
          <w:bCs/>
          <w:sz w:val="24"/>
        </w:rPr>
      </w:pPr>
    </w:p>
    <w:p w:rsidR="005542C5" w:rsidRDefault="005542C5" w:rsidP="002A4A68">
      <w:pPr>
        <w:jc w:val="center"/>
        <w:rPr>
          <w:b/>
          <w:bCs/>
          <w:sz w:val="24"/>
        </w:rPr>
      </w:pPr>
    </w:p>
    <w:p w:rsidR="005542C5" w:rsidRDefault="005542C5" w:rsidP="002A4A68">
      <w:pPr>
        <w:jc w:val="center"/>
        <w:rPr>
          <w:b/>
          <w:bCs/>
          <w:sz w:val="24"/>
        </w:rPr>
      </w:pPr>
    </w:p>
    <w:p w:rsidR="005542C5" w:rsidRDefault="005542C5" w:rsidP="002A4A68">
      <w:pPr>
        <w:jc w:val="center"/>
        <w:rPr>
          <w:b/>
          <w:bCs/>
          <w:sz w:val="24"/>
        </w:rPr>
      </w:pPr>
    </w:p>
    <w:p w:rsidR="005542C5" w:rsidRDefault="005542C5" w:rsidP="002A4A68">
      <w:pPr>
        <w:jc w:val="center"/>
        <w:rPr>
          <w:b/>
          <w:bCs/>
          <w:sz w:val="24"/>
        </w:rPr>
      </w:pPr>
    </w:p>
    <w:p w:rsidR="005542C5" w:rsidRDefault="005542C5" w:rsidP="002A4A68">
      <w:pPr>
        <w:jc w:val="center"/>
        <w:rPr>
          <w:b/>
          <w:bCs/>
          <w:sz w:val="24"/>
        </w:rPr>
      </w:pPr>
    </w:p>
    <w:p w:rsidR="005542C5" w:rsidRDefault="005542C5" w:rsidP="002A4A68">
      <w:pPr>
        <w:jc w:val="center"/>
        <w:rPr>
          <w:b/>
          <w:bCs/>
          <w:sz w:val="24"/>
        </w:rPr>
      </w:pPr>
    </w:p>
    <w:p w:rsidR="005542C5" w:rsidRDefault="005542C5" w:rsidP="002A4A68">
      <w:pPr>
        <w:jc w:val="center"/>
        <w:rPr>
          <w:b/>
          <w:bCs/>
          <w:sz w:val="24"/>
        </w:rPr>
      </w:pPr>
    </w:p>
    <w:p w:rsidR="005542C5" w:rsidRDefault="005542C5" w:rsidP="002A4A68">
      <w:pPr>
        <w:jc w:val="center"/>
        <w:rPr>
          <w:b/>
          <w:bCs/>
          <w:sz w:val="24"/>
        </w:rPr>
      </w:pPr>
    </w:p>
    <w:p w:rsidR="005542C5" w:rsidRDefault="005542C5" w:rsidP="002A4A68">
      <w:pPr>
        <w:jc w:val="center"/>
        <w:rPr>
          <w:b/>
          <w:bCs/>
          <w:sz w:val="24"/>
        </w:rPr>
        <w:sectPr w:rsidR="005542C5" w:rsidSect="005542C5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542C5" w:rsidRPr="00020D60" w:rsidRDefault="005542C5" w:rsidP="005542C5">
      <w:pPr>
        <w:jc w:val="right"/>
        <w:rPr>
          <w:spacing w:val="-10"/>
          <w:sz w:val="24"/>
        </w:rPr>
      </w:pPr>
      <w:r w:rsidRPr="00020D60">
        <w:rPr>
          <w:spacing w:val="-10"/>
          <w:sz w:val="24"/>
        </w:rPr>
        <w:lastRenderedPageBreak/>
        <w:t>Приложение 1</w:t>
      </w:r>
    </w:p>
    <w:p w:rsidR="005542C5" w:rsidRPr="00020D60" w:rsidRDefault="005542C5" w:rsidP="005542C5">
      <w:pPr>
        <w:jc w:val="right"/>
        <w:rPr>
          <w:sz w:val="24"/>
        </w:rPr>
      </w:pPr>
      <w:r w:rsidRPr="00020D60">
        <w:rPr>
          <w:sz w:val="24"/>
        </w:rPr>
        <w:t>к муниципальной программе муниципального  образования "Тайшетский район"</w:t>
      </w:r>
    </w:p>
    <w:p w:rsidR="005542C5" w:rsidRPr="00020D60" w:rsidRDefault="005542C5" w:rsidP="005542C5">
      <w:pPr>
        <w:jc w:val="right"/>
        <w:rPr>
          <w:sz w:val="24"/>
        </w:rPr>
      </w:pPr>
      <w:r w:rsidRPr="00020D60">
        <w:rPr>
          <w:sz w:val="24"/>
        </w:rPr>
        <w:t xml:space="preserve">"Модернизация объектов коммунальной инфраструктуры муниципального образования </w:t>
      </w:r>
    </w:p>
    <w:p w:rsidR="005542C5" w:rsidRPr="00020D60" w:rsidRDefault="005542C5" w:rsidP="005542C5">
      <w:pPr>
        <w:jc w:val="right"/>
        <w:rPr>
          <w:sz w:val="24"/>
        </w:rPr>
      </w:pPr>
      <w:r w:rsidRPr="00020D60">
        <w:rPr>
          <w:sz w:val="24"/>
        </w:rPr>
        <w:t>"Тайшетский район" на 2018-2020 годы</w:t>
      </w:r>
    </w:p>
    <w:p w:rsidR="005542C5" w:rsidRPr="00020D60" w:rsidRDefault="005542C5" w:rsidP="005542C5">
      <w:pPr>
        <w:jc w:val="right"/>
        <w:rPr>
          <w:sz w:val="24"/>
        </w:rPr>
      </w:pPr>
    </w:p>
    <w:p w:rsidR="005542C5" w:rsidRPr="00020D60" w:rsidRDefault="005542C5" w:rsidP="005542C5">
      <w:pPr>
        <w:jc w:val="center"/>
        <w:rPr>
          <w:sz w:val="24"/>
        </w:rPr>
      </w:pPr>
      <w:r w:rsidRPr="00020D60">
        <w:rPr>
          <w:b/>
          <w:bCs/>
          <w:sz w:val="24"/>
        </w:rPr>
        <w:t xml:space="preserve">СВЕДЕНИЯ О СОСТАВЕ И ЗНАЧЕНИЯХ ЦЕЛЕВЫХ ПОКАЗАТЕЛЕЙ </w:t>
      </w:r>
    </w:p>
    <w:p w:rsidR="005542C5" w:rsidRPr="00020D60" w:rsidRDefault="005542C5" w:rsidP="005542C5">
      <w:pPr>
        <w:jc w:val="center"/>
        <w:rPr>
          <w:sz w:val="24"/>
        </w:rPr>
      </w:pPr>
      <w:r w:rsidRPr="00020D60">
        <w:rPr>
          <w:sz w:val="24"/>
        </w:rPr>
        <w:t>муниципальной программы муниципального  образования "Тайшетский район"</w:t>
      </w:r>
    </w:p>
    <w:p w:rsidR="005542C5" w:rsidRPr="00020D60" w:rsidRDefault="005542C5" w:rsidP="005542C5">
      <w:pPr>
        <w:jc w:val="center"/>
        <w:rPr>
          <w:sz w:val="24"/>
        </w:rPr>
      </w:pPr>
      <w:r w:rsidRPr="00020D60">
        <w:rPr>
          <w:sz w:val="24"/>
        </w:rPr>
        <w:t>"Модернизация объектов коммунальной инфраструктуры муниципального образования "Тайшетский район" на 2018-2020 годы</w:t>
      </w:r>
    </w:p>
    <w:p w:rsidR="004C7F80" w:rsidRPr="001C76EF" w:rsidRDefault="004C7F80" w:rsidP="004C7F80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1D1661">
        <w:rPr>
          <w:rFonts w:ascii="Times New Roman" w:hAnsi="Times New Roman" w:cs="Times New Roman"/>
          <w:i/>
          <w:color w:val="FF0000"/>
        </w:rPr>
        <w:t xml:space="preserve">(в редакции постановления администрации от </w:t>
      </w:r>
      <w:r>
        <w:rPr>
          <w:rFonts w:ascii="Times New Roman" w:hAnsi="Times New Roman" w:cs="Times New Roman"/>
          <w:i/>
          <w:color w:val="FF0000"/>
        </w:rPr>
        <w:t>29.10.2019  года № 650</w:t>
      </w:r>
      <w:r w:rsidRPr="001D1661">
        <w:rPr>
          <w:rFonts w:ascii="Times New Roman" w:hAnsi="Times New Roman" w:cs="Times New Roman"/>
          <w:i/>
          <w:color w:val="FF0000"/>
        </w:rPr>
        <w:t>)</w:t>
      </w:r>
    </w:p>
    <w:p w:rsidR="005542C5" w:rsidRPr="00020D60" w:rsidRDefault="005542C5" w:rsidP="005542C5">
      <w:pPr>
        <w:jc w:val="center"/>
        <w:rPr>
          <w:b/>
          <w:bCs/>
          <w:sz w:val="24"/>
        </w:rPr>
      </w:pP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5813"/>
        <w:gridCol w:w="1134"/>
        <w:gridCol w:w="1417"/>
        <w:gridCol w:w="1701"/>
        <w:gridCol w:w="1559"/>
        <w:gridCol w:w="1701"/>
      </w:tblGrid>
      <w:tr w:rsidR="005542C5" w:rsidRPr="00020D60" w:rsidTr="004C6FCD">
        <w:trPr>
          <w:trHeight w:val="300"/>
          <w:tblHeader/>
        </w:trPr>
        <w:tc>
          <w:tcPr>
            <w:tcW w:w="708" w:type="dxa"/>
            <w:noWrap/>
            <w:vAlign w:val="center"/>
          </w:tcPr>
          <w:p w:rsidR="005542C5" w:rsidRPr="00020D60" w:rsidRDefault="005542C5" w:rsidP="004C6FCD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№ п/п</w:t>
            </w:r>
          </w:p>
        </w:tc>
        <w:tc>
          <w:tcPr>
            <w:tcW w:w="5813" w:type="dxa"/>
            <w:noWrap/>
            <w:vAlign w:val="center"/>
          </w:tcPr>
          <w:p w:rsidR="005542C5" w:rsidRPr="00020D60" w:rsidRDefault="005542C5" w:rsidP="004C6FCD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Наименование целевого показателя</w:t>
            </w:r>
          </w:p>
        </w:tc>
        <w:tc>
          <w:tcPr>
            <w:tcW w:w="1134" w:type="dxa"/>
            <w:noWrap/>
            <w:vAlign w:val="center"/>
          </w:tcPr>
          <w:p w:rsidR="005542C5" w:rsidRPr="00020D60" w:rsidRDefault="005542C5" w:rsidP="004C6FCD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ед. изм.</w:t>
            </w:r>
          </w:p>
        </w:tc>
        <w:tc>
          <w:tcPr>
            <w:tcW w:w="1417" w:type="dxa"/>
            <w:noWrap/>
            <w:vAlign w:val="center"/>
          </w:tcPr>
          <w:p w:rsidR="005542C5" w:rsidRPr="00020D60" w:rsidRDefault="005542C5" w:rsidP="004C6FCD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 xml:space="preserve">2017 год </w:t>
            </w:r>
          </w:p>
        </w:tc>
        <w:tc>
          <w:tcPr>
            <w:tcW w:w="1701" w:type="dxa"/>
            <w:noWrap/>
            <w:vAlign w:val="center"/>
          </w:tcPr>
          <w:p w:rsidR="005542C5" w:rsidRPr="00020D60" w:rsidRDefault="005542C5" w:rsidP="004C6FCD">
            <w:pPr>
              <w:jc w:val="center"/>
              <w:rPr>
                <w:sz w:val="24"/>
              </w:rPr>
            </w:pPr>
          </w:p>
          <w:p w:rsidR="005542C5" w:rsidRPr="00020D60" w:rsidRDefault="005542C5" w:rsidP="004C6FCD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2018 год</w:t>
            </w:r>
          </w:p>
          <w:p w:rsidR="005542C5" w:rsidRPr="00020D60" w:rsidRDefault="005542C5" w:rsidP="004C6FC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noWrap/>
            <w:vAlign w:val="center"/>
          </w:tcPr>
          <w:p w:rsidR="005542C5" w:rsidRPr="00020D60" w:rsidRDefault="005542C5" w:rsidP="004C6FCD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2019 год</w:t>
            </w:r>
          </w:p>
        </w:tc>
        <w:tc>
          <w:tcPr>
            <w:tcW w:w="1701" w:type="dxa"/>
            <w:noWrap/>
            <w:vAlign w:val="center"/>
          </w:tcPr>
          <w:p w:rsidR="005542C5" w:rsidRPr="00020D60" w:rsidRDefault="005542C5" w:rsidP="004C6FCD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2020 год</w:t>
            </w:r>
          </w:p>
        </w:tc>
      </w:tr>
      <w:tr w:rsidR="005542C5" w:rsidRPr="00020D60" w:rsidTr="004C6FCD">
        <w:trPr>
          <w:trHeight w:val="300"/>
          <w:tblHeader/>
        </w:trPr>
        <w:tc>
          <w:tcPr>
            <w:tcW w:w="708" w:type="dxa"/>
            <w:noWrap/>
            <w:vAlign w:val="center"/>
          </w:tcPr>
          <w:p w:rsidR="005542C5" w:rsidRPr="00020D60" w:rsidRDefault="005542C5" w:rsidP="004C6FCD">
            <w:pPr>
              <w:jc w:val="center"/>
              <w:rPr>
                <w:sz w:val="24"/>
              </w:rPr>
            </w:pPr>
          </w:p>
        </w:tc>
        <w:tc>
          <w:tcPr>
            <w:tcW w:w="5813" w:type="dxa"/>
            <w:noWrap/>
            <w:vAlign w:val="center"/>
          </w:tcPr>
          <w:p w:rsidR="005542C5" w:rsidRPr="00020D60" w:rsidRDefault="005542C5" w:rsidP="004C6FCD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542C5" w:rsidRPr="00020D60" w:rsidRDefault="005542C5" w:rsidP="004C6FCD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3</w:t>
            </w:r>
          </w:p>
        </w:tc>
        <w:tc>
          <w:tcPr>
            <w:tcW w:w="1417" w:type="dxa"/>
            <w:noWrap/>
            <w:vAlign w:val="center"/>
          </w:tcPr>
          <w:p w:rsidR="005542C5" w:rsidRPr="00020D60" w:rsidRDefault="005542C5" w:rsidP="004C6FCD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5542C5" w:rsidRPr="00020D60" w:rsidRDefault="005542C5" w:rsidP="004C6FCD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5</w:t>
            </w:r>
          </w:p>
        </w:tc>
        <w:tc>
          <w:tcPr>
            <w:tcW w:w="1559" w:type="dxa"/>
            <w:noWrap/>
            <w:vAlign w:val="center"/>
          </w:tcPr>
          <w:p w:rsidR="005542C5" w:rsidRPr="00020D60" w:rsidRDefault="005542C5" w:rsidP="004C6FCD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:rsidR="005542C5" w:rsidRPr="00020D60" w:rsidRDefault="005542C5" w:rsidP="004C6FCD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7</w:t>
            </w:r>
          </w:p>
        </w:tc>
      </w:tr>
      <w:tr w:rsidR="005542C5" w:rsidRPr="00020D60" w:rsidTr="004C6FCD">
        <w:trPr>
          <w:trHeight w:val="300"/>
        </w:trPr>
        <w:tc>
          <w:tcPr>
            <w:tcW w:w="708" w:type="dxa"/>
            <w:noWrap/>
            <w:vAlign w:val="center"/>
          </w:tcPr>
          <w:p w:rsidR="005542C5" w:rsidRPr="00020D60" w:rsidRDefault="005542C5" w:rsidP="004C6FCD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1</w:t>
            </w:r>
          </w:p>
        </w:tc>
        <w:tc>
          <w:tcPr>
            <w:tcW w:w="5813" w:type="dxa"/>
            <w:noWrap/>
            <w:vAlign w:val="center"/>
          </w:tcPr>
          <w:p w:rsidR="005542C5" w:rsidRPr="00020D60" w:rsidRDefault="005542C5" w:rsidP="004C6FCD">
            <w:pPr>
              <w:jc w:val="both"/>
              <w:rPr>
                <w:color w:val="000000"/>
                <w:spacing w:val="-1"/>
                <w:sz w:val="24"/>
              </w:rPr>
            </w:pPr>
            <w:r w:rsidRPr="00020D60">
              <w:rPr>
                <w:color w:val="000000"/>
                <w:sz w:val="24"/>
              </w:rPr>
              <w:t>Уровень износа объектов коммунальной инфраструктуры</w:t>
            </w:r>
          </w:p>
        </w:tc>
        <w:tc>
          <w:tcPr>
            <w:tcW w:w="1134" w:type="dxa"/>
            <w:noWrap/>
            <w:vAlign w:val="center"/>
          </w:tcPr>
          <w:p w:rsidR="005542C5" w:rsidRPr="00020D60" w:rsidRDefault="005542C5" w:rsidP="004C6FCD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%</w:t>
            </w:r>
          </w:p>
        </w:tc>
        <w:tc>
          <w:tcPr>
            <w:tcW w:w="1417" w:type="dxa"/>
            <w:noWrap/>
            <w:vAlign w:val="center"/>
          </w:tcPr>
          <w:p w:rsidR="005542C5" w:rsidRPr="00020D60" w:rsidRDefault="005542C5" w:rsidP="004C6FCD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71</w:t>
            </w:r>
          </w:p>
        </w:tc>
        <w:tc>
          <w:tcPr>
            <w:tcW w:w="1701" w:type="dxa"/>
            <w:noWrap/>
            <w:vAlign w:val="center"/>
          </w:tcPr>
          <w:p w:rsidR="005542C5" w:rsidRPr="00020D60" w:rsidRDefault="005542C5" w:rsidP="004C6FCD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72</w:t>
            </w:r>
          </w:p>
        </w:tc>
        <w:tc>
          <w:tcPr>
            <w:tcW w:w="1559" w:type="dxa"/>
            <w:noWrap/>
            <w:vAlign w:val="center"/>
          </w:tcPr>
          <w:p w:rsidR="005542C5" w:rsidRPr="00020D60" w:rsidRDefault="005542C5" w:rsidP="004C6FCD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60</w:t>
            </w:r>
          </w:p>
        </w:tc>
        <w:tc>
          <w:tcPr>
            <w:tcW w:w="1701" w:type="dxa"/>
            <w:noWrap/>
            <w:vAlign w:val="center"/>
          </w:tcPr>
          <w:p w:rsidR="005542C5" w:rsidRPr="00020D60" w:rsidRDefault="005542C5" w:rsidP="004C6FCD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52</w:t>
            </w:r>
          </w:p>
        </w:tc>
      </w:tr>
      <w:tr w:rsidR="005542C5" w:rsidRPr="00020D60" w:rsidTr="004C6FCD">
        <w:trPr>
          <w:trHeight w:val="300"/>
        </w:trPr>
        <w:tc>
          <w:tcPr>
            <w:tcW w:w="708" w:type="dxa"/>
            <w:noWrap/>
            <w:vAlign w:val="center"/>
          </w:tcPr>
          <w:p w:rsidR="005542C5" w:rsidRPr="00020D60" w:rsidRDefault="005542C5" w:rsidP="004C6FCD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2</w:t>
            </w:r>
          </w:p>
        </w:tc>
        <w:tc>
          <w:tcPr>
            <w:tcW w:w="5813" w:type="dxa"/>
            <w:noWrap/>
            <w:vAlign w:val="center"/>
          </w:tcPr>
          <w:p w:rsidR="005542C5" w:rsidRPr="00020D60" w:rsidRDefault="005542C5" w:rsidP="004C6FCD">
            <w:pPr>
              <w:jc w:val="both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>Интенсивность отказов систем теплоснабжения</w:t>
            </w:r>
          </w:p>
        </w:tc>
        <w:tc>
          <w:tcPr>
            <w:tcW w:w="1134" w:type="dxa"/>
            <w:noWrap/>
            <w:vAlign w:val="center"/>
          </w:tcPr>
          <w:p w:rsidR="005542C5" w:rsidRPr="00020D60" w:rsidRDefault="005542C5" w:rsidP="004C6FCD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%</w:t>
            </w:r>
          </w:p>
        </w:tc>
        <w:tc>
          <w:tcPr>
            <w:tcW w:w="1417" w:type="dxa"/>
            <w:noWrap/>
            <w:vAlign w:val="center"/>
          </w:tcPr>
          <w:p w:rsidR="005542C5" w:rsidRPr="00020D60" w:rsidRDefault="005542C5" w:rsidP="004C6FCD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0,04</w:t>
            </w:r>
          </w:p>
        </w:tc>
        <w:tc>
          <w:tcPr>
            <w:tcW w:w="1701" w:type="dxa"/>
            <w:noWrap/>
            <w:vAlign w:val="center"/>
          </w:tcPr>
          <w:p w:rsidR="005542C5" w:rsidRPr="00020D60" w:rsidRDefault="005542C5" w:rsidP="004C6FCD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0,04</w:t>
            </w:r>
          </w:p>
        </w:tc>
        <w:tc>
          <w:tcPr>
            <w:tcW w:w="1559" w:type="dxa"/>
            <w:noWrap/>
            <w:vAlign w:val="center"/>
          </w:tcPr>
          <w:p w:rsidR="005542C5" w:rsidRPr="00020D60" w:rsidRDefault="005542C5" w:rsidP="004C6FCD">
            <w:pPr>
              <w:ind w:firstLine="25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0,03</w:t>
            </w:r>
          </w:p>
        </w:tc>
        <w:tc>
          <w:tcPr>
            <w:tcW w:w="1701" w:type="dxa"/>
            <w:noWrap/>
            <w:vAlign w:val="center"/>
          </w:tcPr>
          <w:p w:rsidR="005542C5" w:rsidRPr="00020D60" w:rsidRDefault="005542C5" w:rsidP="004C6FCD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0,02</w:t>
            </w:r>
          </w:p>
        </w:tc>
      </w:tr>
      <w:tr w:rsidR="005542C5" w:rsidRPr="00020D60" w:rsidTr="004C6FCD">
        <w:trPr>
          <w:trHeight w:val="300"/>
        </w:trPr>
        <w:tc>
          <w:tcPr>
            <w:tcW w:w="708" w:type="dxa"/>
            <w:noWrap/>
            <w:vAlign w:val="center"/>
          </w:tcPr>
          <w:p w:rsidR="005542C5" w:rsidRPr="00020D60" w:rsidRDefault="005542C5" w:rsidP="004C6FCD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3</w:t>
            </w:r>
          </w:p>
        </w:tc>
        <w:tc>
          <w:tcPr>
            <w:tcW w:w="5813" w:type="dxa"/>
            <w:noWrap/>
            <w:vAlign w:val="center"/>
          </w:tcPr>
          <w:p w:rsidR="005542C5" w:rsidRPr="00020D60" w:rsidRDefault="005542C5" w:rsidP="004C6FCD">
            <w:pPr>
              <w:jc w:val="both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>Количество жалоб муниципальных  образовательных организаций  на качество коммунальных услуг</w:t>
            </w:r>
          </w:p>
        </w:tc>
        <w:tc>
          <w:tcPr>
            <w:tcW w:w="1134" w:type="dxa"/>
            <w:noWrap/>
            <w:vAlign w:val="center"/>
          </w:tcPr>
          <w:p w:rsidR="005542C5" w:rsidRPr="00020D60" w:rsidRDefault="005542C5" w:rsidP="004C6FCD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ед.</w:t>
            </w:r>
          </w:p>
        </w:tc>
        <w:tc>
          <w:tcPr>
            <w:tcW w:w="1417" w:type="dxa"/>
            <w:noWrap/>
            <w:vAlign w:val="center"/>
          </w:tcPr>
          <w:p w:rsidR="005542C5" w:rsidRPr="00020D60" w:rsidRDefault="005542C5" w:rsidP="004C6FCD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5542C5" w:rsidRPr="00020D60" w:rsidRDefault="005542C5" w:rsidP="004C6FCD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8</w:t>
            </w:r>
          </w:p>
        </w:tc>
        <w:tc>
          <w:tcPr>
            <w:tcW w:w="1559" w:type="dxa"/>
            <w:noWrap/>
            <w:vAlign w:val="center"/>
          </w:tcPr>
          <w:p w:rsidR="005542C5" w:rsidRPr="00020D60" w:rsidRDefault="005542C5" w:rsidP="004C6FCD">
            <w:pPr>
              <w:ind w:firstLine="25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5542C5" w:rsidRPr="00020D60" w:rsidRDefault="005542C5" w:rsidP="004C6FCD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3</w:t>
            </w:r>
          </w:p>
        </w:tc>
      </w:tr>
      <w:tr w:rsidR="005542C5" w:rsidRPr="00020D60" w:rsidTr="004C6FCD">
        <w:trPr>
          <w:trHeight w:val="300"/>
        </w:trPr>
        <w:tc>
          <w:tcPr>
            <w:tcW w:w="708" w:type="dxa"/>
            <w:noWrap/>
            <w:vAlign w:val="center"/>
          </w:tcPr>
          <w:p w:rsidR="005542C5" w:rsidRPr="00020D60" w:rsidRDefault="005542C5" w:rsidP="004C6FCD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 xml:space="preserve">4 </w:t>
            </w:r>
          </w:p>
        </w:tc>
        <w:tc>
          <w:tcPr>
            <w:tcW w:w="5813" w:type="dxa"/>
            <w:noWrap/>
            <w:vAlign w:val="center"/>
          </w:tcPr>
          <w:p w:rsidR="005542C5" w:rsidRPr="00020D60" w:rsidRDefault="005542C5" w:rsidP="004C6FCD">
            <w:pPr>
              <w:jc w:val="both"/>
              <w:rPr>
                <w:color w:val="000000"/>
                <w:sz w:val="24"/>
              </w:rPr>
            </w:pPr>
            <w:r w:rsidRPr="00020D60">
              <w:rPr>
                <w:sz w:val="24"/>
              </w:rPr>
              <w:t xml:space="preserve">Количество предприятий жилищно-коммунального комплекса получившие консультационную и информационную поддержку. </w:t>
            </w:r>
          </w:p>
        </w:tc>
        <w:tc>
          <w:tcPr>
            <w:tcW w:w="1134" w:type="dxa"/>
            <w:noWrap/>
            <w:vAlign w:val="center"/>
          </w:tcPr>
          <w:p w:rsidR="005542C5" w:rsidRPr="00020D60" w:rsidRDefault="005542C5" w:rsidP="004C6FCD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ед.</w:t>
            </w:r>
          </w:p>
        </w:tc>
        <w:tc>
          <w:tcPr>
            <w:tcW w:w="1417" w:type="dxa"/>
            <w:noWrap/>
            <w:vAlign w:val="center"/>
          </w:tcPr>
          <w:p w:rsidR="005542C5" w:rsidRPr="00020D60" w:rsidRDefault="005542C5" w:rsidP="004C6FCD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5542C5" w:rsidRPr="00020D60" w:rsidRDefault="005542C5" w:rsidP="004C6FCD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4</w:t>
            </w:r>
          </w:p>
        </w:tc>
        <w:tc>
          <w:tcPr>
            <w:tcW w:w="1559" w:type="dxa"/>
            <w:noWrap/>
            <w:vAlign w:val="center"/>
          </w:tcPr>
          <w:p w:rsidR="005542C5" w:rsidRPr="00020D60" w:rsidRDefault="005542C5" w:rsidP="004C6FCD">
            <w:pPr>
              <w:ind w:firstLine="25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5542C5" w:rsidRPr="00020D60" w:rsidRDefault="005542C5" w:rsidP="004C6FCD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11</w:t>
            </w:r>
          </w:p>
        </w:tc>
      </w:tr>
      <w:tr w:rsidR="00D937AE" w:rsidRPr="00020D60" w:rsidTr="004C6FCD">
        <w:trPr>
          <w:trHeight w:val="300"/>
        </w:trPr>
        <w:tc>
          <w:tcPr>
            <w:tcW w:w="708" w:type="dxa"/>
            <w:noWrap/>
            <w:vAlign w:val="center"/>
          </w:tcPr>
          <w:p w:rsidR="00D937AE" w:rsidRPr="00020D60" w:rsidRDefault="00D937AE" w:rsidP="004C6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3" w:type="dxa"/>
            <w:noWrap/>
            <w:vAlign w:val="center"/>
          </w:tcPr>
          <w:p w:rsidR="00D937AE" w:rsidRPr="00020D60" w:rsidRDefault="00D937AE" w:rsidP="00090364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модернизированных объектов коммунальной инфраструктуры, находящихся в муниципальной собственности</w:t>
            </w:r>
          </w:p>
        </w:tc>
        <w:tc>
          <w:tcPr>
            <w:tcW w:w="1134" w:type="dxa"/>
            <w:noWrap/>
            <w:vAlign w:val="center"/>
          </w:tcPr>
          <w:p w:rsidR="00D937AE" w:rsidRPr="00020D60" w:rsidRDefault="00D937AE" w:rsidP="004C6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417" w:type="dxa"/>
            <w:noWrap/>
            <w:vAlign w:val="center"/>
          </w:tcPr>
          <w:p w:rsidR="00D937AE" w:rsidRPr="00020D60" w:rsidRDefault="00D937AE" w:rsidP="004C6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D937AE" w:rsidRPr="00020D60" w:rsidRDefault="00D937AE" w:rsidP="004C6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noWrap/>
            <w:vAlign w:val="center"/>
          </w:tcPr>
          <w:p w:rsidR="00D937AE" w:rsidRPr="00020D60" w:rsidRDefault="00D937AE" w:rsidP="004C6FCD">
            <w:pPr>
              <w:ind w:firstLine="25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D937AE" w:rsidRPr="00020D60" w:rsidRDefault="00D937AE" w:rsidP="004C6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D937AE" w:rsidRPr="00020D60" w:rsidTr="004C6FCD">
        <w:trPr>
          <w:trHeight w:val="300"/>
        </w:trPr>
        <w:tc>
          <w:tcPr>
            <w:tcW w:w="708" w:type="dxa"/>
            <w:noWrap/>
            <w:vAlign w:val="center"/>
          </w:tcPr>
          <w:p w:rsidR="00D937AE" w:rsidRPr="00020D60" w:rsidRDefault="00D937AE" w:rsidP="004C6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13" w:type="dxa"/>
            <w:noWrap/>
            <w:vAlign w:val="center"/>
          </w:tcPr>
          <w:p w:rsidR="00D937AE" w:rsidRPr="00020D60" w:rsidRDefault="00D937AE" w:rsidP="004C6FC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Доля потерь по тепловой энергии в суммарном объеме отпуска тепловой энергии</w:t>
            </w:r>
          </w:p>
        </w:tc>
        <w:tc>
          <w:tcPr>
            <w:tcW w:w="1134" w:type="dxa"/>
            <w:noWrap/>
            <w:vAlign w:val="center"/>
          </w:tcPr>
          <w:p w:rsidR="00D937AE" w:rsidRPr="00020D60" w:rsidRDefault="00D937AE" w:rsidP="004C6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417" w:type="dxa"/>
            <w:noWrap/>
            <w:vAlign w:val="center"/>
          </w:tcPr>
          <w:p w:rsidR="00D937AE" w:rsidRPr="00020D60" w:rsidRDefault="00D937AE" w:rsidP="004C6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w="1701" w:type="dxa"/>
            <w:noWrap/>
            <w:vAlign w:val="center"/>
          </w:tcPr>
          <w:p w:rsidR="00D937AE" w:rsidRPr="00020D60" w:rsidRDefault="00D937AE" w:rsidP="004C6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559" w:type="dxa"/>
            <w:noWrap/>
            <w:vAlign w:val="center"/>
          </w:tcPr>
          <w:p w:rsidR="00D937AE" w:rsidRPr="00020D60" w:rsidRDefault="00D937AE" w:rsidP="004C6FCD">
            <w:pPr>
              <w:ind w:firstLine="250"/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701" w:type="dxa"/>
            <w:noWrap/>
            <w:vAlign w:val="center"/>
          </w:tcPr>
          <w:p w:rsidR="00D937AE" w:rsidRPr="00020D60" w:rsidRDefault="00D937AE" w:rsidP="004C6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</w:tr>
    </w:tbl>
    <w:p w:rsidR="005542C5" w:rsidRPr="00020D60" w:rsidRDefault="005542C5" w:rsidP="005542C5">
      <w:pPr>
        <w:rPr>
          <w:spacing w:val="-10"/>
          <w:sz w:val="24"/>
        </w:rPr>
      </w:pPr>
    </w:p>
    <w:p w:rsidR="005542C5" w:rsidRPr="00020D60" w:rsidRDefault="005542C5" w:rsidP="005542C5">
      <w:pPr>
        <w:rPr>
          <w:spacing w:val="-10"/>
          <w:sz w:val="24"/>
        </w:rPr>
      </w:pPr>
    </w:p>
    <w:p w:rsidR="005542C5" w:rsidRPr="00020D60" w:rsidRDefault="005542C5" w:rsidP="005542C5">
      <w:pPr>
        <w:ind w:right="759"/>
        <w:jc w:val="right"/>
        <w:rPr>
          <w:spacing w:val="-10"/>
          <w:sz w:val="24"/>
        </w:rPr>
      </w:pPr>
    </w:p>
    <w:p w:rsidR="00020D60" w:rsidRPr="00020D60" w:rsidRDefault="00020D60" w:rsidP="00020D60">
      <w:pPr>
        <w:rPr>
          <w:sz w:val="24"/>
        </w:rPr>
      </w:pPr>
      <w:r w:rsidRPr="00020D60">
        <w:rPr>
          <w:sz w:val="24"/>
        </w:rPr>
        <w:t xml:space="preserve">       Руководитель аппарата </w:t>
      </w:r>
    </w:p>
    <w:p w:rsidR="005542C5" w:rsidRDefault="00020D60" w:rsidP="00D937AE">
      <w:pPr>
        <w:rPr>
          <w:sz w:val="24"/>
        </w:rPr>
      </w:pPr>
      <w:r w:rsidRPr="00020D60">
        <w:rPr>
          <w:sz w:val="24"/>
        </w:rPr>
        <w:t xml:space="preserve">       администрации Тайшетского района                                                                                           Т.А.Белых</w:t>
      </w:r>
    </w:p>
    <w:p w:rsidR="00020D60" w:rsidRDefault="00020D60" w:rsidP="00020D6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  <w:lang w:bidi="ru-RU"/>
        </w:rPr>
      </w:pPr>
    </w:p>
    <w:p w:rsidR="00C22E19" w:rsidRPr="00020D60" w:rsidRDefault="00C22E19" w:rsidP="00C22E19">
      <w:pPr>
        <w:ind w:right="50"/>
        <w:jc w:val="right"/>
        <w:rPr>
          <w:color w:val="000000"/>
          <w:spacing w:val="-10"/>
          <w:sz w:val="24"/>
        </w:rPr>
      </w:pPr>
      <w:r w:rsidRPr="00020D60">
        <w:rPr>
          <w:color w:val="000000"/>
          <w:spacing w:val="-10"/>
          <w:sz w:val="24"/>
        </w:rPr>
        <w:lastRenderedPageBreak/>
        <w:t xml:space="preserve"> Приложение 2</w:t>
      </w:r>
    </w:p>
    <w:p w:rsidR="00C22E19" w:rsidRPr="00020D60" w:rsidRDefault="00C22E19" w:rsidP="00C22E19">
      <w:pPr>
        <w:jc w:val="right"/>
        <w:rPr>
          <w:color w:val="000000"/>
          <w:sz w:val="24"/>
        </w:rPr>
      </w:pPr>
      <w:r w:rsidRPr="00020D60">
        <w:rPr>
          <w:color w:val="000000"/>
          <w:sz w:val="24"/>
        </w:rPr>
        <w:t>к муниципальной программе муниципального  образования "Тайшетский район"</w:t>
      </w:r>
    </w:p>
    <w:p w:rsidR="00C22E19" w:rsidRPr="00020D60" w:rsidRDefault="00C22E19" w:rsidP="00C22E19">
      <w:pPr>
        <w:jc w:val="right"/>
        <w:rPr>
          <w:color w:val="000000"/>
          <w:sz w:val="24"/>
        </w:rPr>
      </w:pPr>
      <w:r w:rsidRPr="00020D60">
        <w:rPr>
          <w:color w:val="000000"/>
          <w:sz w:val="24"/>
        </w:rPr>
        <w:t xml:space="preserve">"Модернизация объектов коммунальной инфраструктуры муниципального образования </w:t>
      </w:r>
    </w:p>
    <w:p w:rsidR="00C22E19" w:rsidRPr="00020D60" w:rsidRDefault="00C22E19" w:rsidP="00C22E19">
      <w:pPr>
        <w:jc w:val="right"/>
        <w:rPr>
          <w:color w:val="000000"/>
          <w:sz w:val="24"/>
        </w:rPr>
      </w:pPr>
      <w:r w:rsidRPr="00020D60">
        <w:rPr>
          <w:color w:val="000000"/>
          <w:sz w:val="24"/>
        </w:rPr>
        <w:t>"Тайшетский район" на 2018-2020 годы</w:t>
      </w:r>
    </w:p>
    <w:p w:rsidR="00C22E19" w:rsidRDefault="00C22E19" w:rsidP="00C22E19">
      <w:pPr>
        <w:ind w:firstLine="709"/>
        <w:jc w:val="right"/>
        <w:rPr>
          <w:color w:val="000000"/>
          <w:spacing w:val="-10"/>
          <w:sz w:val="24"/>
        </w:rPr>
      </w:pPr>
    </w:p>
    <w:p w:rsidR="009C431B" w:rsidRPr="00020D60" w:rsidRDefault="009C431B" w:rsidP="00C22E19">
      <w:pPr>
        <w:ind w:firstLine="709"/>
        <w:jc w:val="right"/>
        <w:rPr>
          <w:color w:val="000000"/>
          <w:spacing w:val="-10"/>
          <w:sz w:val="24"/>
        </w:rPr>
      </w:pPr>
    </w:p>
    <w:p w:rsidR="00C22E19" w:rsidRPr="00020D60" w:rsidRDefault="00C22E19" w:rsidP="00C22E19">
      <w:pPr>
        <w:jc w:val="center"/>
        <w:rPr>
          <w:b/>
          <w:bCs/>
          <w:color w:val="000000"/>
          <w:sz w:val="24"/>
        </w:rPr>
      </w:pPr>
      <w:r w:rsidRPr="00020D60">
        <w:rPr>
          <w:b/>
          <w:bCs/>
          <w:color w:val="000000"/>
          <w:sz w:val="24"/>
        </w:rPr>
        <w:t xml:space="preserve">РЕСУРСНОЕ  ОБЕСПЕЧЕНИЕ РЕАЛИЗАЦИИ </w:t>
      </w:r>
    </w:p>
    <w:p w:rsidR="00C22E19" w:rsidRPr="00020D60" w:rsidRDefault="00C22E19" w:rsidP="00C22E19">
      <w:pPr>
        <w:jc w:val="center"/>
        <w:rPr>
          <w:color w:val="000000"/>
          <w:sz w:val="24"/>
        </w:rPr>
      </w:pPr>
      <w:r w:rsidRPr="00020D60">
        <w:rPr>
          <w:color w:val="000000"/>
          <w:sz w:val="24"/>
        </w:rPr>
        <w:t>муниципальной программы муниципального  образования "Тайшетский район"</w:t>
      </w:r>
    </w:p>
    <w:p w:rsidR="00C22E19" w:rsidRDefault="00C22E19" w:rsidP="00C22E19">
      <w:pPr>
        <w:jc w:val="center"/>
        <w:rPr>
          <w:color w:val="000000"/>
          <w:sz w:val="24"/>
        </w:rPr>
      </w:pPr>
      <w:r w:rsidRPr="00020D60">
        <w:rPr>
          <w:color w:val="000000"/>
          <w:sz w:val="24"/>
        </w:rPr>
        <w:t>"Модернизация объектов коммунальной инфраструктуры муниципального образования "Тайшетский район" на 2018-2020 годы</w:t>
      </w:r>
    </w:p>
    <w:p w:rsidR="004C7F80" w:rsidRPr="0050160D" w:rsidRDefault="004C7F80" w:rsidP="004C7F80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1D1661">
        <w:rPr>
          <w:rFonts w:ascii="Times New Roman" w:hAnsi="Times New Roman" w:cs="Times New Roman"/>
          <w:i/>
          <w:color w:val="FF0000"/>
        </w:rPr>
        <w:t xml:space="preserve">(в редакции постановления администрации от </w:t>
      </w:r>
      <w:r>
        <w:rPr>
          <w:rFonts w:ascii="Times New Roman" w:hAnsi="Times New Roman" w:cs="Times New Roman"/>
          <w:i/>
          <w:color w:val="FF0000"/>
        </w:rPr>
        <w:t>29.10.2019  года № 650</w:t>
      </w:r>
      <w:r w:rsidR="004B4F79">
        <w:rPr>
          <w:rFonts w:ascii="Times New Roman" w:hAnsi="Times New Roman" w:cs="Times New Roman"/>
          <w:i/>
          <w:color w:val="FF0000"/>
        </w:rPr>
        <w:t>, от 25.12.2019 года №833</w:t>
      </w:r>
      <w:r w:rsidR="004522D0">
        <w:rPr>
          <w:rFonts w:ascii="Times New Roman" w:hAnsi="Times New Roman" w:cs="Times New Roman"/>
          <w:i/>
          <w:color w:val="FF0000"/>
        </w:rPr>
        <w:t xml:space="preserve">, </w:t>
      </w:r>
      <w:r w:rsidR="004522D0" w:rsidRPr="001D1661">
        <w:rPr>
          <w:rFonts w:ascii="Times New Roman" w:hAnsi="Times New Roman" w:cs="Times New Roman"/>
          <w:i/>
          <w:color w:val="FF0000"/>
        </w:rPr>
        <w:t xml:space="preserve">от </w:t>
      </w:r>
      <w:r w:rsidR="004522D0" w:rsidRPr="004522D0">
        <w:rPr>
          <w:rFonts w:ascii="Times New Roman" w:hAnsi="Times New Roman" w:cs="Times New Roman"/>
          <w:i/>
          <w:color w:val="FF0000"/>
        </w:rPr>
        <w:t>17.04.2020  года № 293</w:t>
      </w:r>
      <w:r w:rsidR="006B6612">
        <w:rPr>
          <w:rFonts w:ascii="Times New Roman" w:hAnsi="Times New Roman" w:cs="Times New Roman"/>
          <w:i/>
          <w:color w:val="FF0000"/>
        </w:rPr>
        <w:t>, от 14.10.2020 года №689</w:t>
      </w:r>
      <w:r w:rsidR="0050160D">
        <w:rPr>
          <w:rFonts w:ascii="Times New Roman" w:hAnsi="Times New Roman" w:cs="Times New Roman"/>
          <w:i/>
          <w:color w:val="FF0000"/>
        </w:rPr>
        <w:t xml:space="preserve">, </w:t>
      </w:r>
      <w:r w:rsidR="0050160D" w:rsidRPr="0050160D">
        <w:rPr>
          <w:rFonts w:ascii="Times New Roman" w:hAnsi="Times New Roman" w:cs="Times New Roman"/>
          <w:i/>
          <w:color w:val="FF0000"/>
        </w:rPr>
        <w:t>от 17.12.2020 года №950</w:t>
      </w:r>
      <w:r w:rsidR="001A53A0">
        <w:rPr>
          <w:rFonts w:ascii="Times New Roman" w:hAnsi="Times New Roman" w:cs="Times New Roman"/>
          <w:i/>
          <w:color w:val="FF0000"/>
        </w:rPr>
        <w:t xml:space="preserve">, </w:t>
      </w:r>
      <w:r w:rsidR="001A53A0" w:rsidRPr="001A53A0">
        <w:rPr>
          <w:rFonts w:ascii="Times New Roman" w:hAnsi="Times New Roman" w:cs="Times New Roman"/>
          <w:i/>
          <w:color w:val="FF0000"/>
        </w:rPr>
        <w:t>от 25.12.2020 года №974</w:t>
      </w:r>
      <w:r w:rsidRPr="0050160D">
        <w:rPr>
          <w:rFonts w:ascii="Times New Roman" w:hAnsi="Times New Roman" w:cs="Times New Roman"/>
          <w:i/>
          <w:color w:val="FF0000"/>
        </w:rPr>
        <w:t>)</w:t>
      </w:r>
    </w:p>
    <w:p w:rsidR="00020D60" w:rsidRPr="0050160D" w:rsidRDefault="00020D60" w:rsidP="00020D60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020D60" w:rsidRPr="00020D60" w:rsidRDefault="00020D60" w:rsidP="004C7F80">
      <w:pPr>
        <w:rPr>
          <w:color w:val="000000"/>
          <w:sz w:val="24"/>
        </w:rPr>
      </w:pPr>
    </w:p>
    <w:tbl>
      <w:tblPr>
        <w:tblpPr w:leftFromText="180" w:rightFromText="180" w:vertAnchor="text" w:horzAnchor="margin" w:tblpXSpec="center" w:tblpY="125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57"/>
        <w:gridCol w:w="20"/>
        <w:gridCol w:w="3437"/>
        <w:gridCol w:w="1921"/>
        <w:gridCol w:w="1588"/>
        <w:gridCol w:w="1701"/>
        <w:gridCol w:w="1418"/>
      </w:tblGrid>
      <w:tr w:rsidR="00C22E19" w:rsidRPr="009C431B" w:rsidTr="00B31F9C">
        <w:trPr>
          <w:trHeight w:val="403"/>
          <w:tblCellSpacing w:w="5" w:type="nil"/>
        </w:trPr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E19" w:rsidRPr="009C431B" w:rsidRDefault="00C22E19" w:rsidP="00B31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исполнитель</w:t>
            </w:r>
          </w:p>
        </w:tc>
        <w:tc>
          <w:tcPr>
            <w:tcW w:w="3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19" w:rsidRPr="009C431B" w:rsidRDefault="00C22E19" w:rsidP="00B31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19" w:rsidRPr="009C431B" w:rsidRDefault="00C22E19" w:rsidP="00B31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финансирования, тыс. руб.</w:t>
            </w:r>
          </w:p>
        </w:tc>
      </w:tr>
      <w:tr w:rsidR="00C22E19" w:rsidRPr="009C431B" w:rsidTr="00B31F9C">
        <w:trPr>
          <w:trHeight w:val="403"/>
          <w:tblCellSpacing w:w="5" w:type="nil"/>
        </w:trPr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E19" w:rsidRPr="009C431B" w:rsidRDefault="00C22E19" w:rsidP="00B31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19" w:rsidRPr="009C431B" w:rsidRDefault="00C22E19" w:rsidP="00B31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19" w:rsidRPr="009C431B" w:rsidRDefault="00C22E19" w:rsidP="00B31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весь   </w:t>
            </w: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период    </w:t>
            </w: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реализации  </w:t>
            </w: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</w:t>
            </w: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программы</w:t>
            </w:r>
          </w:p>
        </w:tc>
        <w:tc>
          <w:tcPr>
            <w:tcW w:w="4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19" w:rsidRPr="009C431B" w:rsidRDefault="00C22E19" w:rsidP="00B31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C22E19" w:rsidRPr="009C431B" w:rsidTr="00B31F9C">
        <w:trPr>
          <w:trHeight w:val="604"/>
          <w:tblCellSpacing w:w="5" w:type="nil"/>
        </w:trPr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19" w:rsidRPr="009C431B" w:rsidRDefault="00C22E19" w:rsidP="00B31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19" w:rsidRPr="009C431B" w:rsidRDefault="00C22E19" w:rsidP="00B31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19" w:rsidRPr="009C431B" w:rsidRDefault="00C22E19" w:rsidP="00B31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19" w:rsidRPr="009C431B" w:rsidRDefault="00C22E19" w:rsidP="00B31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19" w:rsidRPr="009C431B" w:rsidRDefault="00C22E19" w:rsidP="00B31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19" w:rsidRPr="009C431B" w:rsidRDefault="00C22E19" w:rsidP="00B31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C22E19" w:rsidRPr="009C431B" w:rsidTr="00B31F9C">
        <w:trPr>
          <w:trHeight w:val="277"/>
          <w:tblCellSpacing w:w="5" w:type="nil"/>
        </w:trPr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19" w:rsidRPr="009C431B" w:rsidRDefault="00C22E19" w:rsidP="00B31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19" w:rsidRPr="009C431B" w:rsidRDefault="00C22E19" w:rsidP="00B31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19" w:rsidRPr="009C431B" w:rsidRDefault="00C22E19" w:rsidP="00B31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19" w:rsidRPr="009C431B" w:rsidRDefault="00C22E19" w:rsidP="00B31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19" w:rsidRPr="009C431B" w:rsidRDefault="00C22E19" w:rsidP="00B31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19" w:rsidRPr="009C431B" w:rsidRDefault="00C22E19" w:rsidP="00B31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22E19" w:rsidRPr="009C431B" w:rsidTr="00B31F9C">
        <w:trPr>
          <w:trHeight w:val="265"/>
          <w:tblCellSpacing w:w="5" w:type="nil"/>
        </w:trPr>
        <w:tc>
          <w:tcPr>
            <w:tcW w:w="3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19" w:rsidRPr="009C431B" w:rsidRDefault="00C22E19" w:rsidP="00B31F9C">
            <w:pPr>
              <w:rPr>
                <w:color w:val="000000"/>
                <w:sz w:val="24"/>
              </w:rPr>
            </w:pPr>
            <w:r w:rsidRPr="009C431B">
              <w:rPr>
                <w:color w:val="000000"/>
                <w:sz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 .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19" w:rsidRPr="009C431B" w:rsidRDefault="00C22E19" w:rsidP="00B31F9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в том числе:      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19" w:rsidRPr="009C431B" w:rsidRDefault="00BD1DF9" w:rsidP="0050160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41682,03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19" w:rsidRPr="009C431B" w:rsidRDefault="00C22E19" w:rsidP="00B31F9C">
            <w:pPr>
              <w:jc w:val="center"/>
              <w:rPr>
                <w:rStyle w:val="ts7"/>
                <w:bCs/>
                <w:color w:val="000000"/>
                <w:sz w:val="24"/>
              </w:rPr>
            </w:pPr>
            <w:r w:rsidRPr="009C431B">
              <w:rPr>
                <w:rStyle w:val="ts7"/>
                <w:bCs/>
                <w:color w:val="000000"/>
                <w:sz w:val="24"/>
              </w:rPr>
              <w:t>13720,00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19" w:rsidRPr="009C431B" w:rsidRDefault="00BA20F6" w:rsidP="004B4F79">
            <w:pPr>
              <w:jc w:val="center"/>
              <w:rPr>
                <w:rStyle w:val="ts7"/>
                <w:bCs/>
                <w:color w:val="000000"/>
                <w:sz w:val="24"/>
              </w:rPr>
            </w:pPr>
            <w:r>
              <w:rPr>
                <w:rStyle w:val="ts7"/>
                <w:bCs/>
                <w:color w:val="000000"/>
                <w:sz w:val="24"/>
              </w:rPr>
              <w:t>26</w:t>
            </w:r>
            <w:r w:rsidR="004B4F79">
              <w:rPr>
                <w:rStyle w:val="ts7"/>
                <w:bCs/>
                <w:color w:val="000000"/>
                <w:sz w:val="24"/>
              </w:rPr>
              <w:t>27</w:t>
            </w:r>
            <w:r>
              <w:rPr>
                <w:rStyle w:val="ts7"/>
                <w:bCs/>
                <w:color w:val="000000"/>
                <w:sz w:val="24"/>
              </w:rPr>
              <w:t>0,</w:t>
            </w:r>
            <w:r w:rsidR="004C7F80">
              <w:rPr>
                <w:rStyle w:val="ts7"/>
                <w:bCs/>
                <w:color w:val="000000"/>
                <w:sz w:val="24"/>
              </w:rPr>
              <w:t>88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19" w:rsidRPr="009C431B" w:rsidRDefault="00BD1DF9" w:rsidP="0050160D">
            <w:pPr>
              <w:jc w:val="center"/>
              <w:rPr>
                <w:rStyle w:val="ts7"/>
                <w:bCs/>
                <w:color w:val="000000"/>
                <w:sz w:val="24"/>
              </w:rPr>
            </w:pPr>
            <w:r>
              <w:rPr>
                <w:rStyle w:val="ts7"/>
                <w:bCs/>
                <w:color w:val="000000"/>
                <w:sz w:val="24"/>
              </w:rPr>
              <w:t>1691,15</w:t>
            </w:r>
          </w:p>
        </w:tc>
      </w:tr>
      <w:tr w:rsidR="00C22E19" w:rsidRPr="009C431B" w:rsidTr="00B31F9C">
        <w:trPr>
          <w:trHeight w:val="145"/>
          <w:tblCellSpacing w:w="5" w:type="nil"/>
        </w:trPr>
        <w:tc>
          <w:tcPr>
            <w:tcW w:w="3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19" w:rsidRPr="009C431B" w:rsidRDefault="00C22E19" w:rsidP="00B31F9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19" w:rsidRPr="009C431B" w:rsidRDefault="00C22E19" w:rsidP="00B31F9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19" w:rsidRPr="009C431B" w:rsidRDefault="00C22E19" w:rsidP="00B31F9C">
            <w:pPr>
              <w:jc w:val="center"/>
              <w:rPr>
                <w:color w:val="000000"/>
                <w:sz w:val="24"/>
              </w:rPr>
            </w:pPr>
            <w:r w:rsidRPr="009C431B">
              <w:rPr>
                <w:color w:val="000000"/>
                <w:sz w:val="24"/>
              </w:rPr>
              <w:t>0,00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19" w:rsidRPr="009C431B" w:rsidRDefault="00C22E19" w:rsidP="00B31F9C">
            <w:pPr>
              <w:jc w:val="center"/>
              <w:rPr>
                <w:color w:val="000000"/>
                <w:sz w:val="24"/>
              </w:rPr>
            </w:pPr>
            <w:r w:rsidRPr="009C431B">
              <w:rPr>
                <w:color w:val="000000"/>
                <w:sz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19" w:rsidRPr="009C431B" w:rsidRDefault="00C22E19" w:rsidP="00B31F9C">
            <w:pPr>
              <w:jc w:val="center"/>
              <w:rPr>
                <w:color w:val="000000"/>
                <w:sz w:val="24"/>
              </w:rPr>
            </w:pPr>
            <w:r w:rsidRPr="009C431B">
              <w:rPr>
                <w:color w:val="000000"/>
                <w:sz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19" w:rsidRPr="009C431B" w:rsidRDefault="00C22E19" w:rsidP="00B31F9C">
            <w:pPr>
              <w:jc w:val="center"/>
              <w:rPr>
                <w:color w:val="000000"/>
                <w:sz w:val="24"/>
              </w:rPr>
            </w:pPr>
            <w:r w:rsidRPr="009C431B">
              <w:rPr>
                <w:color w:val="000000"/>
                <w:sz w:val="24"/>
              </w:rPr>
              <w:t>0,00</w:t>
            </w:r>
          </w:p>
        </w:tc>
      </w:tr>
      <w:tr w:rsidR="00C22E19" w:rsidRPr="009C431B" w:rsidTr="00B31F9C">
        <w:trPr>
          <w:trHeight w:val="145"/>
          <w:tblCellSpacing w:w="5" w:type="nil"/>
        </w:trPr>
        <w:tc>
          <w:tcPr>
            <w:tcW w:w="3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19" w:rsidRPr="009C431B" w:rsidRDefault="00C22E19" w:rsidP="00B31F9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19" w:rsidRPr="009C431B" w:rsidRDefault="00C22E19" w:rsidP="00B31F9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19" w:rsidRPr="009C431B" w:rsidRDefault="00BD1DF9" w:rsidP="00B31F9C">
            <w:pPr>
              <w:jc w:val="center"/>
              <w:rPr>
                <w:color w:val="000000"/>
                <w:sz w:val="24"/>
              </w:rPr>
            </w:pPr>
            <w:r>
              <w:rPr>
                <w:rStyle w:val="ts7"/>
                <w:bCs/>
                <w:color w:val="000000"/>
                <w:sz w:val="24"/>
              </w:rPr>
              <w:t>36173,20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19" w:rsidRPr="009C431B" w:rsidRDefault="00C22E19" w:rsidP="00B31F9C">
            <w:pPr>
              <w:jc w:val="center"/>
              <w:rPr>
                <w:color w:val="000000"/>
                <w:sz w:val="24"/>
              </w:rPr>
            </w:pPr>
            <w:r w:rsidRPr="009C431B">
              <w:rPr>
                <w:color w:val="000000"/>
                <w:sz w:val="24"/>
              </w:rPr>
              <w:t>11720,00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19" w:rsidRPr="009C431B" w:rsidRDefault="00BA20F6" w:rsidP="004C7F8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22981,9</w:t>
            </w:r>
            <w:r w:rsidR="004C7F80">
              <w:rPr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19" w:rsidRPr="009C431B" w:rsidRDefault="00BD1DF9" w:rsidP="00B31F9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1471,30</w:t>
            </w:r>
          </w:p>
        </w:tc>
      </w:tr>
      <w:tr w:rsidR="00C22E19" w:rsidRPr="009C431B" w:rsidTr="00B31F9C">
        <w:trPr>
          <w:trHeight w:val="145"/>
          <w:tblCellSpacing w:w="5" w:type="nil"/>
        </w:trPr>
        <w:tc>
          <w:tcPr>
            <w:tcW w:w="3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19" w:rsidRPr="009C431B" w:rsidRDefault="00C22E19" w:rsidP="00B31F9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19" w:rsidRPr="009C431B" w:rsidRDefault="00C22E19" w:rsidP="00B31F9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19" w:rsidRPr="009C431B" w:rsidRDefault="00BD1DF9" w:rsidP="0050160D">
            <w:pPr>
              <w:jc w:val="center"/>
              <w:rPr>
                <w:color w:val="000000"/>
                <w:sz w:val="24"/>
              </w:rPr>
            </w:pPr>
            <w:r>
              <w:rPr>
                <w:rStyle w:val="ts7"/>
                <w:bCs/>
                <w:color w:val="000000"/>
                <w:sz w:val="24"/>
              </w:rPr>
              <w:t>5508,83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19" w:rsidRPr="009C431B" w:rsidRDefault="00C22E19" w:rsidP="00B31F9C">
            <w:pPr>
              <w:jc w:val="center"/>
              <w:rPr>
                <w:rStyle w:val="ts7"/>
                <w:bCs/>
                <w:color w:val="000000"/>
                <w:sz w:val="24"/>
              </w:rPr>
            </w:pPr>
            <w:r w:rsidRPr="009C431B">
              <w:rPr>
                <w:rStyle w:val="ts7"/>
                <w:bCs/>
                <w:color w:val="000000"/>
                <w:sz w:val="24"/>
              </w:rPr>
              <w:t>2000,00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19" w:rsidRPr="009C431B" w:rsidRDefault="00C22E19" w:rsidP="004B4F79">
            <w:pPr>
              <w:jc w:val="center"/>
              <w:rPr>
                <w:rStyle w:val="ts7"/>
                <w:bCs/>
                <w:color w:val="000000"/>
                <w:sz w:val="24"/>
              </w:rPr>
            </w:pPr>
            <w:r w:rsidRPr="009C431B">
              <w:rPr>
                <w:rStyle w:val="ts7"/>
                <w:bCs/>
                <w:color w:val="000000"/>
                <w:sz w:val="24"/>
              </w:rPr>
              <w:t>3</w:t>
            </w:r>
            <w:r w:rsidR="004B4F79">
              <w:rPr>
                <w:rStyle w:val="ts7"/>
                <w:bCs/>
                <w:color w:val="000000"/>
                <w:sz w:val="24"/>
              </w:rPr>
              <w:t>288</w:t>
            </w:r>
            <w:r w:rsidRPr="009C431B">
              <w:rPr>
                <w:rStyle w:val="ts7"/>
                <w:bCs/>
                <w:color w:val="000000"/>
                <w:sz w:val="24"/>
              </w:rPr>
              <w:t>,</w:t>
            </w:r>
            <w:r w:rsidR="00BA20F6">
              <w:rPr>
                <w:rStyle w:val="ts7"/>
                <w:bCs/>
                <w:color w:val="000000"/>
                <w:sz w:val="24"/>
              </w:rPr>
              <w:t>98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19" w:rsidRPr="009C431B" w:rsidRDefault="00BD1DF9" w:rsidP="00B31F9C">
            <w:pPr>
              <w:jc w:val="center"/>
              <w:rPr>
                <w:rStyle w:val="ts7"/>
                <w:bCs/>
                <w:color w:val="000000"/>
                <w:sz w:val="24"/>
              </w:rPr>
            </w:pPr>
            <w:r>
              <w:rPr>
                <w:rStyle w:val="ts7"/>
                <w:bCs/>
                <w:color w:val="000000"/>
                <w:sz w:val="24"/>
              </w:rPr>
              <w:t>219,85</w:t>
            </w:r>
          </w:p>
        </w:tc>
      </w:tr>
      <w:tr w:rsidR="00C22E19" w:rsidRPr="009C431B" w:rsidTr="00B31F9C">
        <w:trPr>
          <w:trHeight w:val="290"/>
          <w:tblCellSpacing w:w="5" w:type="nil"/>
        </w:trPr>
        <w:tc>
          <w:tcPr>
            <w:tcW w:w="34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19" w:rsidRPr="009C431B" w:rsidRDefault="00C22E19" w:rsidP="00B31F9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19" w:rsidRPr="009C431B" w:rsidRDefault="00C22E19" w:rsidP="00B31F9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19" w:rsidRPr="009C431B" w:rsidRDefault="00C22E19" w:rsidP="00B31F9C">
            <w:pPr>
              <w:jc w:val="center"/>
              <w:rPr>
                <w:color w:val="000000"/>
                <w:sz w:val="24"/>
              </w:rPr>
            </w:pPr>
            <w:r w:rsidRPr="009C431B">
              <w:rPr>
                <w:color w:val="000000"/>
                <w:sz w:val="24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19" w:rsidRPr="009C431B" w:rsidRDefault="00C22E19" w:rsidP="00B31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19" w:rsidRPr="009C431B" w:rsidRDefault="00C22E19" w:rsidP="00B31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19" w:rsidRPr="009C431B" w:rsidRDefault="00C22E19" w:rsidP="00B31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C22E19" w:rsidRDefault="00C22E19" w:rsidP="00C22E19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20D60" w:rsidRDefault="00020D60" w:rsidP="00C22E19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20D60" w:rsidRPr="00020D60" w:rsidRDefault="00020D60" w:rsidP="00C22E19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20D60" w:rsidRPr="00020D60" w:rsidRDefault="006B6612" w:rsidP="00020D60">
      <w:pPr>
        <w:rPr>
          <w:sz w:val="24"/>
        </w:rPr>
      </w:pPr>
      <w:r>
        <w:rPr>
          <w:sz w:val="24"/>
        </w:rPr>
        <w:t xml:space="preserve">        </w:t>
      </w:r>
      <w:r w:rsidR="00020D60" w:rsidRPr="00020D60">
        <w:rPr>
          <w:sz w:val="24"/>
        </w:rPr>
        <w:t xml:space="preserve">Руководитель аппарата </w:t>
      </w:r>
    </w:p>
    <w:p w:rsidR="00020D60" w:rsidRPr="004C7F80" w:rsidRDefault="00020D60" w:rsidP="004C7F80">
      <w:pPr>
        <w:rPr>
          <w:sz w:val="24"/>
        </w:rPr>
      </w:pPr>
      <w:r w:rsidRPr="00020D60">
        <w:rPr>
          <w:sz w:val="24"/>
        </w:rPr>
        <w:t xml:space="preserve">      </w:t>
      </w:r>
      <w:r w:rsidR="006B6612">
        <w:rPr>
          <w:sz w:val="24"/>
        </w:rPr>
        <w:t xml:space="preserve">  </w:t>
      </w:r>
      <w:r w:rsidRPr="00020D60">
        <w:rPr>
          <w:sz w:val="24"/>
        </w:rPr>
        <w:t>администрации Тайшетского района                                                                                           Т.А.Белых</w:t>
      </w:r>
    </w:p>
    <w:p w:rsidR="009C431B" w:rsidRDefault="009C431B" w:rsidP="00C22E19">
      <w:pPr>
        <w:ind w:firstLine="709"/>
        <w:jc w:val="right"/>
        <w:rPr>
          <w:color w:val="000000"/>
          <w:spacing w:val="-10"/>
          <w:sz w:val="24"/>
        </w:rPr>
      </w:pPr>
    </w:p>
    <w:p w:rsidR="00E87671" w:rsidRPr="00020D60" w:rsidRDefault="00E87671" w:rsidP="00C22E19">
      <w:pPr>
        <w:ind w:firstLine="709"/>
        <w:jc w:val="right"/>
        <w:rPr>
          <w:color w:val="000000"/>
          <w:spacing w:val="-10"/>
          <w:sz w:val="24"/>
        </w:rPr>
      </w:pPr>
    </w:p>
    <w:p w:rsidR="00C22E19" w:rsidRPr="00020D60" w:rsidRDefault="00C22E19" w:rsidP="00020D60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20D60"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:rsidR="00C22E19" w:rsidRPr="00020D60" w:rsidRDefault="00C22E19" w:rsidP="00C22E19">
      <w:pPr>
        <w:jc w:val="right"/>
        <w:rPr>
          <w:color w:val="000000"/>
          <w:sz w:val="24"/>
        </w:rPr>
      </w:pPr>
      <w:r w:rsidRPr="00020D60">
        <w:rPr>
          <w:color w:val="000000"/>
          <w:sz w:val="24"/>
        </w:rPr>
        <w:t>к муниципальной программе муниципального  образования "Тайшетский район"</w:t>
      </w:r>
    </w:p>
    <w:p w:rsidR="00C22E19" w:rsidRPr="00020D60" w:rsidRDefault="00C22E19" w:rsidP="00C22E19">
      <w:pPr>
        <w:jc w:val="right"/>
        <w:rPr>
          <w:color w:val="000000"/>
          <w:sz w:val="24"/>
        </w:rPr>
      </w:pPr>
      <w:r w:rsidRPr="00020D60">
        <w:rPr>
          <w:color w:val="000000"/>
          <w:sz w:val="24"/>
        </w:rPr>
        <w:t xml:space="preserve">"Модернизация объектов коммунальной инфраструктуры муниципального образования </w:t>
      </w:r>
    </w:p>
    <w:p w:rsidR="00C22E19" w:rsidRPr="00020D60" w:rsidRDefault="00C22E19" w:rsidP="00C22E19">
      <w:pPr>
        <w:jc w:val="right"/>
        <w:rPr>
          <w:color w:val="000000"/>
          <w:sz w:val="24"/>
        </w:rPr>
      </w:pPr>
      <w:r w:rsidRPr="00020D60">
        <w:rPr>
          <w:color w:val="000000"/>
          <w:sz w:val="24"/>
        </w:rPr>
        <w:t>"Тайшетский район" на 2018-2020 годы</w:t>
      </w:r>
    </w:p>
    <w:p w:rsidR="00C22E19" w:rsidRPr="00020D60" w:rsidRDefault="00C22E19" w:rsidP="00C22E1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2E19" w:rsidRPr="00020D60" w:rsidRDefault="00C22E19" w:rsidP="00C22E1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0D60">
        <w:rPr>
          <w:rFonts w:ascii="Times New Roman" w:hAnsi="Times New Roman" w:cs="Times New Roman"/>
          <w:b/>
          <w:color w:val="000000"/>
          <w:sz w:val="24"/>
          <w:szCs w:val="24"/>
        </w:rPr>
        <w:t>ПЕРЕЧЕНЬ ОСНОВНЫХ МЕРОПРИЯТИЙ</w:t>
      </w:r>
    </w:p>
    <w:p w:rsidR="00C22E19" w:rsidRPr="00020D60" w:rsidRDefault="00C22E19" w:rsidP="00C22E19">
      <w:pPr>
        <w:jc w:val="center"/>
        <w:rPr>
          <w:color w:val="000000"/>
          <w:sz w:val="24"/>
        </w:rPr>
      </w:pPr>
      <w:r w:rsidRPr="00020D60">
        <w:rPr>
          <w:color w:val="000000"/>
          <w:sz w:val="24"/>
        </w:rPr>
        <w:t>муниципальной программы муниципального  образования "Тайшетский район"</w:t>
      </w:r>
    </w:p>
    <w:p w:rsidR="00C22E19" w:rsidRPr="00020D60" w:rsidRDefault="00C22E19" w:rsidP="00C22E19">
      <w:pPr>
        <w:jc w:val="center"/>
        <w:rPr>
          <w:color w:val="000000"/>
          <w:sz w:val="24"/>
        </w:rPr>
      </w:pPr>
      <w:r w:rsidRPr="00020D60">
        <w:rPr>
          <w:color w:val="000000"/>
          <w:sz w:val="24"/>
        </w:rPr>
        <w:t>"Модернизация объектов коммунальной инфраструктуры муниципального образования "Тайшетский район" на 2018-2020 годы</w:t>
      </w:r>
    </w:p>
    <w:p w:rsidR="004C7F80" w:rsidRPr="001C76EF" w:rsidRDefault="004C7F80" w:rsidP="004C7F80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1D1661">
        <w:rPr>
          <w:rFonts w:ascii="Times New Roman" w:hAnsi="Times New Roman" w:cs="Times New Roman"/>
          <w:i/>
          <w:color w:val="FF0000"/>
        </w:rPr>
        <w:t xml:space="preserve">(в редакции постановления администрации от </w:t>
      </w:r>
      <w:r>
        <w:rPr>
          <w:rFonts w:ascii="Times New Roman" w:hAnsi="Times New Roman" w:cs="Times New Roman"/>
          <w:i/>
          <w:color w:val="FF0000"/>
        </w:rPr>
        <w:t>29.10.2019  года № 650</w:t>
      </w:r>
      <w:r w:rsidR="009E38A3">
        <w:rPr>
          <w:rFonts w:ascii="Times New Roman" w:hAnsi="Times New Roman" w:cs="Times New Roman"/>
          <w:i/>
          <w:color w:val="FF0000"/>
        </w:rPr>
        <w:t xml:space="preserve">, </w:t>
      </w:r>
      <w:r w:rsidR="009E38A3" w:rsidRPr="001D1661">
        <w:rPr>
          <w:rFonts w:ascii="Times New Roman" w:hAnsi="Times New Roman" w:cs="Times New Roman"/>
          <w:i/>
          <w:color w:val="FF0000"/>
        </w:rPr>
        <w:t xml:space="preserve">от </w:t>
      </w:r>
      <w:r w:rsidR="009E38A3" w:rsidRPr="009E38A3">
        <w:rPr>
          <w:rFonts w:ascii="Times New Roman" w:hAnsi="Times New Roman" w:cs="Times New Roman"/>
          <w:i/>
          <w:color w:val="FF0000"/>
        </w:rPr>
        <w:t>17.04.2020  года № 293</w:t>
      </w:r>
      <w:r w:rsidRPr="001D1661">
        <w:rPr>
          <w:rFonts w:ascii="Times New Roman" w:hAnsi="Times New Roman" w:cs="Times New Roman"/>
          <w:i/>
          <w:color w:val="FF0000"/>
        </w:rPr>
        <w:t>)</w:t>
      </w:r>
    </w:p>
    <w:p w:rsidR="00C22E19" w:rsidRPr="00020D60" w:rsidRDefault="00C22E19" w:rsidP="004C7F80">
      <w:pPr>
        <w:pStyle w:val="ConsPlusCell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-28" w:tblpY="208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402"/>
        <w:gridCol w:w="2694"/>
        <w:gridCol w:w="1417"/>
        <w:gridCol w:w="1418"/>
        <w:gridCol w:w="2976"/>
        <w:gridCol w:w="142"/>
        <w:gridCol w:w="2551"/>
      </w:tblGrid>
      <w:tr w:rsidR="00C22E19" w:rsidRPr="009C431B" w:rsidTr="009C431B">
        <w:tc>
          <w:tcPr>
            <w:tcW w:w="675" w:type="dxa"/>
            <w:vMerge w:val="restart"/>
            <w:vAlign w:val="center"/>
          </w:tcPr>
          <w:p w:rsidR="00C22E19" w:rsidRPr="009C431B" w:rsidRDefault="00C22E19" w:rsidP="00B31F9C">
            <w:pPr>
              <w:snapToGrid w:val="0"/>
              <w:jc w:val="center"/>
              <w:rPr>
                <w:b/>
                <w:sz w:val="24"/>
              </w:rPr>
            </w:pPr>
            <w:r w:rsidRPr="009C431B">
              <w:rPr>
                <w:b/>
                <w:sz w:val="24"/>
              </w:rPr>
              <w:t>№</w:t>
            </w:r>
          </w:p>
          <w:p w:rsidR="00C22E19" w:rsidRPr="009C431B" w:rsidRDefault="00C22E19" w:rsidP="00B31F9C">
            <w:pPr>
              <w:snapToGrid w:val="0"/>
              <w:jc w:val="center"/>
              <w:rPr>
                <w:b/>
                <w:sz w:val="24"/>
              </w:rPr>
            </w:pPr>
            <w:r w:rsidRPr="009C431B">
              <w:rPr>
                <w:b/>
                <w:sz w:val="24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C22E19" w:rsidRPr="009C431B" w:rsidRDefault="00C22E19" w:rsidP="00B31F9C">
            <w:pPr>
              <w:snapToGrid w:val="0"/>
              <w:jc w:val="center"/>
              <w:rPr>
                <w:b/>
                <w:sz w:val="24"/>
              </w:rPr>
            </w:pPr>
            <w:r w:rsidRPr="009C431B">
              <w:rPr>
                <w:b/>
                <w:sz w:val="24"/>
              </w:rPr>
              <w:t>Наименование цели Программы, задачи, основного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C22E19" w:rsidRPr="009C431B" w:rsidRDefault="00C22E19" w:rsidP="00B31F9C">
            <w:pPr>
              <w:snapToGrid w:val="0"/>
              <w:jc w:val="center"/>
              <w:rPr>
                <w:b/>
                <w:sz w:val="24"/>
              </w:rPr>
            </w:pPr>
            <w:r w:rsidRPr="009C431B">
              <w:rPr>
                <w:b/>
                <w:sz w:val="24"/>
              </w:rPr>
              <w:t xml:space="preserve">Ответственный </w:t>
            </w:r>
          </w:p>
          <w:p w:rsidR="00C22E19" w:rsidRPr="009C431B" w:rsidRDefault="00C22E19" w:rsidP="00B31F9C">
            <w:pPr>
              <w:snapToGrid w:val="0"/>
              <w:jc w:val="center"/>
              <w:rPr>
                <w:b/>
                <w:sz w:val="24"/>
              </w:rPr>
            </w:pPr>
            <w:r w:rsidRPr="009C431B">
              <w:rPr>
                <w:b/>
                <w:sz w:val="24"/>
              </w:rPr>
              <w:t>Исполнитель, исполнитель</w:t>
            </w:r>
          </w:p>
        </w:tc>
        <w:tc>
          <w:tcPr>
            <w:tcW w:w="2835" w:type="dxa"/>
            <w:gridSpan w:val="2"/>
            <w:vAlign w:val="center"/>
          </w:tcPr>
          <w:p w:rsidR="00C22E19" w:rsidRPr="009C431B" w:rsidRDefault="00C22E19" w:rsidP="00B31F9C">
            <w:pPr>
              <w:snapToGrid w:val="0"/>
              <w:jc w:val="center"/>
              <w:rPr>
                <w:b/>
                <w:sz w:val="24"/>
              </w:rPr>
            </w:pPr>
            <w:r w:rsidRPr="009C431B">
              <w:rPr>
                <w:b/>
                <w:sz w:val="24"/>
              </w:rPr>
              <w:t>Срок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C22E19" w:rsidRPr="009C431B" w:rsidRDefault="00C22E19" w:rsidP="00B31F9C">
            <w:pPr>
              <w:snapToGrid w:val="0"/>
              <w:jc w:val="center"/>
              <w:rPr>
                <w:b/>
                <w:sz w:val="24"/>
              </w:rPr>
            </w:pPr>
            <w:r w:rsidRPr="009C431B">
              <w:rPr>
                <w:b/>
                <w:sz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C22E19" w:rsidRPr="009C431B" w:rsidRDefault="00C22E19" w:rsidP="00B31F9C">
            <w:pPr>
              <w:snapToGrid w:val="0"/>
              <w:jc w:val="center"/>
              <w:rPr>
                <w:b/>
                <w:sz w:val="24"/>
              </w:rPr>
            </w:pPr>
            <w:r w:rsidRPr="009C431B">
              <w:rPr>
                <w:b/>
                <w:sz w:val="24"/>
              </w:rPr>
              <w:t>Целевые показатели Программы, на достижение которых оказывается влияние</w:t>
            </w:r>
          </w:p>
        </w:tc>
      </w:tr>
      <w:tr w:rsidR="00C22E19" w:rsidRPr="009C431B" w:rsidTr="009C431B">
        <w:trPr>
          <w:trHeight w:val="1294"/>
        </w:trPr>
        <w:tc>
          <w:tcPr>
            <w:tcW w:w="675" w:type="dxa"/>
            <w:vMerge/>
            <w:vAlign w:val="center"/>
          </w:tcPr>
          <w:p w:rsidR="00C22E19" w:rsidRPr="009C431B" w:rsidRDefault="00C22E19" w:rsidP="00B31F9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22E19" w:rsidRPr="009C431B" w:rsidRDefault="00C22E19" w:rsidP="00B31F9C">
            <w:pPr>
              <w:snapToGrid w:val="0"/>
              <w:rPr>
                <w:b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:rsidR="00C22E19" w:rsidRPr="009C431B" w:rsidRDefault="00C22E19" w:rsidP="00B31F9C">
            <w:pPr>
              <w:snapToGrid w:val="0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22E19" w:rsidRPr="009C431B" w:rsidRDefault="00C22E19" w:rsidP="00B31F9C">
            <w:pPr>
              <w:snapToGrid w:val="0"/>
              <w:ind w:left="-108" w:right="-108"/>
              <w:jc w:val="center"/>
              <w:rPr>
                <w:b/>
                <w:sz w:val="24"/>
              </w:rPr>
            </w:pPr>
            <w:r w:rsidRPr="009C431B">
              <w:rPr>
                <w:b/>
                <w:sz w:val="24"/>
              </w:rPr>
              <w:t>начало реализации (мес./год)</w:t>
            </w:r>
          </w:p>
        </w:tc>
        <w:tc>
          <w:tcPr>
            <w:tcW w:w="1418" w:type="dxa"/>
            <w:vAlign w:val="center"/>
          </w:tcPr>
          <w:p w:rsidR="00C22E19" w:rsidRPr="009C431B" w:rsidRDefault="00C22E19" w:rsidP="00B31F9C">
            <w:pPr>
              <w:snapToGrid w:val="0"/>
              <w:ind w:left="-108" w:right="-142"/>
              <w:jc w:val="center"/>
              <w:rPr>
                <w:b/>
                <w:sz w:val="24"/>
              </w:rPr>
            </w:pPr>
            <w:r w:rsidRPr="009C431B">
              <w:rPr>
                <w:b/>
                <w:sz w:val="24"/>
              </w:rPr>
              <w:t>окончания реализации (мес./год)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C22E19" w:rsidRPr="009C431B" w:rsidRDefault="00C22E19" w:rsidP="00B31F9C">
            <w:pPr>
              <w:snapToGrid w:val="0"/>
              <w:rPr>
                <w:b/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22E19" w:rsidRPr="009C431B" w:rsidRDefault="00C22E19" w:rsidP="00B31F9C">
            <w:pPr>
              <w:snapToGrid w:val="0"/>
              <w:rPr>
                <w:b/>
                <w:sz w:val="24"/>
              </w:rPr>
            </w:pPr>
          </w:p>
        </w:tc>
      </w:tr>
      <w:tr w:rsidR="00C22E19" w:rsidRPr="009C431B" w:rsidTr="009C431B">
        <w:trPr>
          <w:trHeight w:val="591"/>
        </w:trPr>
        <w:tc>
          <w:tcPr>
            <w:tcW w:w="675" w:type="dxa"/>
            <w:vAlign w:val="center"/>
          </w:tcPr>
          <w:p w:rsidR="00C22E19" w:rsidRPr="009C431B" w:rsidRDefault="00C22E19" w:rsidP="00B31F9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600" w:type="dxa"/>
            <w:gridSpan w:val="7"/>
            <w:vAlign w:val="center"/>
          </w:tcPr>
          <w:p w:rsidR="00C22E19" w:rsidRPr="009C431B" w:rsidRDefault="00C22E19" w:rsidP="00B31F9C">
            <w:pPr>
              <w:rPr>
                <w:sz w:val="24"/>
              </w:rPr>
            </w:pPr>
            <w:r w:rsidRPr="009C431B">
              <w:rPr>
                <w:b/>
                <w:sz w:val="24"/>
              </w:rPr>
              <w:t>Цель:</w:t>
            </w:r>
            <w:r w:rsidRPr="009C431B">
              <w:rPr>
                <w:sz w:val="24"/>
              </w:rPr>
              <w:t xml:space="preserve">  повышение надежности функционирования систем коммунальной инфраструктуры, сокращение потребления топливно-энергетических ресурсов, улучшение качества предоставляемых жилищно-коммунальных услуг Тайшетского района</w:t>
            </w:r>
          </w:p>
        </w:tc>
      </w:tr>
      <w:tr w:rsidR="00C22E19" w:rsidRPr="009C431B" w:rsidTr="009C431B">
        <w:trPr>
          <w:trHeight w:val="482"/>
        </w:trPr>
        <w:tc>
          <w:tcPr>
            <w:tcW w:w="675" w:type="dxa"/>
            <w:vAlign w:val="center"/>
          </w:tcPr>
          <w:p w:rsidR="00C22E19" w:rsidRPr="009C431B" w:rsidRDefault="00C22E19" w:rsidP="00B31F9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600" w:type="dxa"/>
            <w:gridSpan w:val="7"/>
            <w:vAlign w:val="center"/>
          </w:tcPr>
          <w:p w:rsidR="00C22E19" w:rsidRPr="009C431B" w:rsidRDefault="00C22E19" w:rsidP="00D179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  <w:r w:rsidRPr="009C43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повышение эффективности предоставления коммунальных услуг </w:t>
            </w:r>
            <w:r w:rsidR="00D179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объектов, находящихся в муниципальной собственности</w:t>
            </w:r>
          </w:p>
        </w:tc>
      </w:tr>
      <w:tr w:rsidR="00C22E19" w:rsidRPr="009C431B" w:rsidTr="009C431B">
        <w:trPr>
          <w:trHeight w:val="195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22E19" w:rsidRPr="009C431B" w:rsidRDefault="00C22E19" w:rsidP="00B31F9C">
            <w:pPr>
              <w:snapToGrid w:val="0"/>
              <w:rPr>
                <w:sz w:val="24"/>
              </w:rPr>
            </w:pPr>
            <w:r w:rsidRPr="009C431B">
              <w:rPr>
                <w:sz w:val="24"/>
              </w:rPr>
              <w:t>1.</w:t>
            </w:r>
            <w:r w:rsidR="00020D60" w:rsidRPr="009C431B">
              <w:rPr>
                <w:sz w:val="24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2E19" w:rsidRPr="009C431B" w:rsidRDefault="00C22E19" w:rsidP="00B31F9C">
            <w:pPr>
              <w:snapToGrid w:val="0"/>
              <w:rPr>
                <w:b/>
                <w:sz w:val="24"/>
                <w:u w:val="single"/>
              </w:rPr>
            </w:pPr>
            <w:r w:rsidRPr="009C431B">
              <w:rPr>
                <w:b/>
                <w:sz w:val="24"/>
                <w:u w:val="single"/>
              </w:rPr>
              <w:t>Основное мероприятие:</w:t>
            </w:r>
          </w:p>
          <w:p w:rsidR="00C22E19" w:rsidRPr="009C431B" w:rsidRDefault="00C22E19" w:rsidP="00020D60">
            <w:pPr>
              <w:snapToGrid w:val="0"/>
              <w:jc w:val="both"/>
              <w:rPr>
                <w:sz w:val="24"/>
              </w:rPr>
            </w:pPr>
            <w:r w:rsidRPr="009C431B">
              <w:rPr>
                <w:sz w:val="24"/>
              </w:rPr>
              <w:t>Приобретение и монтаж котлоагрегатов "Терморобот" в муниципальные котельные, оказывающие услуги образовательным организациям</w:t>
            </w:r>
          </w:p>
          <w:p w:rsidR="00C22E19" w:rsidRPr="009C431B" w:rsidRDefault="00C22E19" w:rsidP="00B31F9C">
            <w:pPr>
              <w:snapToGrid w:val="0"/>
              <w:rPr>
                <w:sz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22E19" w:rsidRPr="009C431B" w:rsidRDefault="00C22E19" w:rsidP="009C431B">
            <w:pPr>
              <w:snapToGrid w:val="0"/>
              <w:rPr>
                <w:sz w:val="24"/>
              </w:rPr>
            </w:pPr>
            <w:r w:rsidRPr="009C431B">
              <w:rPr>
                <w:sz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2E19" w:rsidRPr="009C431B" w:rsidRDefault="00C22E19" w:rsidP="00B31F9C">
            <w:pPr>
              <w:snapToGrid w:val="0"/>
              <w:jc w:val="center"/>
              <w:rPr>
                <w:sz w:val="24"/>
              </w:rPr>
            </w:pPr>
            <w:r w:rsidRPr="009C431B">
              <w:rPr>
                <w:sz w:val="24"/>
              </w:rPr>
              <w:t>01.01.2018</w:t>
            </w:r>
          </w:p>
          <w:p w:rsidR="00C22E19" w:rsidRPr="009C431B" w:rsidRDefault="00C22E19" w:rsidP="00B31F9C">
            <w:pPr>
              <w:snapToGrid w:val="0"/>
              <w:jc w:val="center"/>
              <w:rPr>
                <w:b/>
                <w:sz w:val="24"/>
              </w:rPr>
            </w:pPr>
            <w:r w:rsidRPr="009C431B">
              <w:rPr>
                <w:sz w:val="24"/>
              </w:rPr>
              <w:t>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2E19" w:rsidRPr="009C431B" w:rsidRDefault="00C22E19" w:rsidP="00B31F9C">
            <w:pPr>
              <w:snapToGrid w:val="0"/>
              <w:jc w:val="center"/>
              <w:rPr>
                <w:sz w:val="24"/>
              </w:rPr>
            </w:pPr>
            <w:r w:rsidRPr="009C431B">
              <w:rPr>
                <w:sz w:val="24"/>
              </w:rPr>
              <w:t>31.12.2018 год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22E19" w:rsidRPr="009C431B" w:rsidRDefault="00C22E19" w:rsidP="00B31F9C">
            <w:pPr>
              <w:snapToGrid w:val="0"/>
              <w:rPr>
                <w:sz w:val="24"/>
              </w:rPr>
            </w:pPr>
            <w:r w:rsidRPr="009C431B">
              <w:rPr>
                <w:sz w:val="24"/>
              </w:rPr>
              <w:t>1. снижение  уровня износа объектов коммунальной инфраструктуры до 52%;</w:t>
            </w:r>
          </w:p>
          <w:p w:rsidR="009C431B" w:rsidRPr="009C431B" w:rsidRDefault="009C431B" w:rsidP="00B31F9C">
            <w:pPr>
              <w:snapToGrid w:val="0"/>
              <w:rPr>
                <w:sz w:val="24"/>
              </w:rPr>
            </w:pPr>
          </w:p>
          <w:p w:rsidR="00C22E19" w:rsidRPr="009C431B" w:rsidRDefault="00C22E19" w:rsidP="00B31F9C">
            <w:pPr>
              <w:snapToGrid w:val="0"/>
              <w:rPr>
                <w:sz w:val="24"/>
              </w:rPr>
            </w:pPr>
            <w:r w:rsidRPr="009C431B">
              <w:rPr>
                <w:sz w:val="24"/>
              </w:rPr>
              <w:t>2.снижение интенсивности отказов систем теплоснабжения до 0,02%;</w:t>
            </w:r>
          </w:p>
          <w:p w:rsidR="009C431B" w:rsidRPr="009C431B" w:rsidRDefault="009C431B" w:rsidP="00B31F9C">
            <w:pPr>
              <w:snapToGrid w:val="0"/>
              <w:rPr>
                <w:sz w:val="24"/>
              </w:rPr>
            </w:pPr>
          </w:p>
          <w:p w:rsidR="00C22E19" w:rsidRDefault="00C22E19" w:rsidP="00B31F9C">
            <w:pPr>
              <w:snapToGrid w:val="0"/>
              <w:rPr>
                <w:sz w:val="24"/>
              </w:rPr>
            </w:pPr>
            <w:r w:rsidRPr="009C431B">
              <w:rPr>
                <w:sz w:val="24"/>
              </w:rPr>
              <w:t xml:space="preserve">3.снижение количества жалоб муниципальных </w:t>
            </w:r>
            <w:r w:rsidRPr="009C431B">
              <w:rPr>
                <w:sz w:val="24"/>
              </w:rPr>
              <w:lastRenderedPageBreak/>
              <w:t>образовательных организаций на качество коммунальных услуг до 3 ед. в год.</w:t>
            </w:r>
          </w:p>
          <w:p w:rsidR="004C7F80" w:rsidRDefault="004C7F80" w:rsidP="004C7F8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4. увеличение количества модернизированных объектов коммунальной инфраструктуры, находящихся в муниципальной собственности до 17 ед.</w:t>
            </w:r>
          </w:p>
          <w:p w:rsidR="004C7F80" w:rsidRDefault="004C7F80" w:rsidP="004C7F8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5.уменьшение доли потерь тепловой энергии в суммарном объеме отпуска тепловой энергии до 14,2%</w:t>
            </w:r>
          </w:p>
          <w:p w:rsidR="004C7F80" w:rsidRPr="009C431B" w:rsidRDefault="004C7F80" w:rsidP="00B31F9C">
            <w:pPr>
              <w:snapToGrid w:val="0"/>
              <w:rPr>
                <w:sz w:val="24"/>
              </w:rPr>
            </w:pPr>
          </w:p>
        </w:tc>
        <w:tc>
          <w:tcPr>
            <w:tcW w:w="2693" w:type="dxa"/>
            <w:gridSpan w:val="2"/>
          </w:tcPr>
          <w:p w:rsidR="00C22E19" w:rsidRPr="009C431B" w:rsidRDefault="00C22E19" w:rsidP="00B31F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уровень износа объектов коммунальной инфраструктуры;</w:t>
            </w:r>
          </w:p>
          <w:p w:rsidR="00C22E19" w:rsidRPr="009C431B" w:rsidRDefault="00C22E19" w:rsidP="00B31F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sz w:val="24"/>
                <w:szCs w:val="24"/>
              </w:rPr>
              <w:t>2.интенсивность отказов систем теплоснабжения;</w:t>
            </w:r>
          </w:p>
          <w:p w:rsidR="00C22E19" w:rsidRDefault="00C22E19" w:rsidP="00B31F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sz w:val="24"/>
                <w:szCs w:val="24"/>
              </w:rPr>
              <w:t xml:space="preserve">3.количество жалоб  муниципальных образовательных организаций на качество </w:t>
            </w:r>
            <w:r w:rsidRPr="009C4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услуг.</w:t>
            </w:r>
          </w:p>
          <w:p w:rsidR="004C7F80" w:rsidRDefault="004C7F80" w:rsidP="004C7F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4.количество модернизированных объектов коммунальной инфраструктуры, находящихся в муниципальной собственности</w:t>
            </w:r>
          </w:p>
          <w:p w:rsidR="004C7F80" w:rsidRPr="009C431B" w:rsidRDefault="004C7F80" w:rsidP="004C7F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2530E">
              <w:rPr>
                <w:rFonts w:ascii="Times New Roman" w:hAnsi="Times New Roman" w:cs="Times New Roman"/>
                <w:sz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F2530E">
              <w:rPr>
                <w:rFonts w:ascii="Times New Roman" w:hAnsi="Times New Roman" w:cs="Times New Roman"/>
                <w:sz w:val="24"/>
              </w:rPr>
              <w:t xml:space="preserve"> потерь тепловой энергии в суммарном объеме отпуска тепловой энергии</w:t>
            </w:r>
          </w:p>
        </w:tc>
      </w:tr>
      <w:tr w:rsidR="00C22E19" w:rsidRPr="009C431B" w:rsidTr="00D1793F">
        <w:tblPrEx>
          <w:tblLook w:val="0000"/>
        </w:tblPrEx>
        <w:trPr>
          <w:trHeight w:hRule="exact" w:val="7662"/>
        </w:trPr>
        <w:tc>
          <w:tcPr>
            <w:tcW w:w="675" w:type="dxa"/>
            <w:vAlign w:val="center"/>
          </w:tcPr>
          <w:p w:rsidR="00C22E19" w:rsidRPr="009C431B" w:rsidRDefault="00020D60" w:rsidP="00B31F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="00C22E19" w:rsidRPr="009C43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22E19" w:rsidRPr="009C431B" w:rsidRDefault="00C22E19" w:rsidP="00B31F9C">
            <w:pPr>
              <w:snapToGrid w:val="0"/>
              <w:rPr>
                <w:b/>
                <w:sz w:val="24"/>
                <w:u w:val="single"/>
              </w:rPr>
            </w:pPr>
            <w:r w:rsidRPr="009C431B">
              <w:rPr>
                <w:b/>
                <w:sz w:val="24"/>
                <w:u w:val="single"/>
              </w:rPr>
              <w:t>Основное мероприятие:</w:t>
            </w:r>
          </w:p>
          <w:p w:rsidR="00C22E19" w:rsidRPr="009C431B" w:rsidRDefault="00C22E19" w:rsidP="00020D6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и монтаж блочно-модульных котельных  "Терморобот"  в  муниципальные котельные,</w:t>
            </w:r>
            <w:r w:rsidRPr="009C431B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оказывающие услуги </w:t>
            </w:r>
            <w:r w:rsidRPr="009C4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образовательным организациям</w:t>
            </w:r>
          </w:p>
        </w:tc>
        <w:tc>
          <w:tcPr>
            <w:tcW w:w="2694" w:type="dxa"/>
          </w:tcPr>
          <w:p w:rsidR="00C22E19" w:rsidRPr="009C431B" w:rsidRDefault="00C22E19" w:rsidP="00B31F9C">
            <w:pPr>
              <w:snapToGrid w:val="0"/>
              <w:rPr>
                <w:sz w:val="24"/>
              </w:rPr>
            </w:pPr>
            <w:r w:rsidRPr="009C431B">
              <w:rPr>
                <w:sz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</w:tcPr>
          <w:p w:rsidR="00C22E19" w:rsidRPr="009C431B" w:rsidRDefault="00C22E19" w:rsidP="00B31F9C">
            <w:pPr>
              <w:snapToGrid w:val="0"/>
              <w:jc w:val="center"/>
              <w:rPr>
                <w:sz w:val="24"/>
              </w:rPr>
            </w:pPr>
            <w:r w:rsidRPr="009C431B">
              <w:rPr>
                <w:sz w:val="24"/>
              </w:rPr>
              <w:t>01.01.2018</w:t>
            </w:r>
          </w:p>
          <w:p w:rsidR="00C22E19" w:rsidRPr="009C431B" w:rsidRDefault="00C22E19" w:rsidP="00B31F9C">
            <w:pPr>
              <w:snapToGrid w:val="0"/>
              <w:jc w:val="center"/>
              <w:rPr>
                <w:b/>
                <w:sz w:val="24"/>
              </w:rPr>
            </w:pPr>
            <w:r w:rsidRPr="009C431B">
              <w:rPr>
                <w:sz w:val="24"/>
              </w:rPr>
              <w:t>год</w:t>
            </w:r>
          </w:p>
        </w:tc>
        <w:tc>
          <w:tcPr>
            <w:tcW w:w="1418" w:type="dxa"/>
          </w:tcPr>
          <w:p w:rsidR="00C22E19" w:rsidRPr="009C431B" w:rsidRDefault="00D1793F" w:rsidP="009E38A3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31.12.201</w:t>
            </w:r>
            <w:r w:rsidR="009E38A3">
              <w:rPr>
                <w:sz w:val="24"/>
              </w:rPr>
              <w:t>9</w:t>
            </w:r>
            <w:r w:rsidR="00C22E19" w:rsidRPr="009C431B">
              <w:rPr>
                <w:sz w:val="24"/>
              </w:rPr>
              <w:t xml:space="preserve"> год</w:t>
            </w:r>
          </w:p>
        </w:tc>
        <w:tc>
          <w:tcPr>
            <w:tcW w:w="2976" w:type="dxa"/>
          </w:tcPr>
          <w:p w:rsidR="00C22E19" w:rsidRPr="009C431B" w:rsidRDefault="00C22E19" w:rsidP="00B31F9C">
            <w:pPr>
              <w:snapToGrid w:val="0"/>
              <w:rPr>
                <w:sz w:val="24"/>
              </w:rPr>
            </w:pPr>
            <w:r w:rsidRPr="009C431B">
              <w:rPr>
                <w:sz w:val="24"/>
              </w:rPr>
              <w:t>1. снижение  уровня износа объектов коммунальной инфраструктуры до 52%;</w:t>
            </w:r>
          </w:p>
          <w:p w:rsidR="00C22E19" w:rsidRPr="009C431B" w:rsidRDefault="00C22E19" w:rsidP="00B31F9C">
            <w:pPr>
              <w:snapToGrid w:val="0"/>
              <w:rPr>
                <w:sz w:val="24"/>
              </w:rPr>
            </w:pPr>
            <w:r w:rsidRPr="009C431B">
              <w:rPr>
                <w:sz w:val="24"/>
              </w:rPr>
              <w:t>2.снижение интенсивности отказов систем теплоснабжения до 0,02%;</w:t>
            </w:r>
          </w:p>
          <w:p w:rsidR="00C22E19" w:rsidRDefault="00C22E19" w:rsidP="004C7F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sz w:val="24"/>
                <w:szCs w:val="24"/>
              </w:rPr>
              <w:t>3.снижение количества жалоб муниципальных образовательных организаций на качество коммунальных услуг до 3 ед. в год.</w:t>
            </w:r>
          </w:p>
          <w:p w:rsidR="00D1793F" w:rsidRDefault="00D1793F" w:rsidP="00D1793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4. увеличение количества модернизированных объектов коммунальной инфраструктуры, находящихся в муниципальной собственности до 17 ед.</w:t>
            </w:r>
          </w:p>
          <w:p w:rsidR="00D1793F" w:rsidRDefault="00D1793F" w:rsidP="00D1793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5.уменьшение доли потерь тепловой энергии в суммарном объеме отпуска тепловой энергии до 14,2%</w:t>
            </w:r>
          </w:p>
          <w:p w:rsidR="00D1793F" w:rsidRPr="009C431B" w:rsidRDefault="00D1793F" w:rsidP="004C7F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22E19" w:rsidRPr="009C431B" w:rsidRDefault="00C22E19" w:rsidP="00B31F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sz w:val="24"/>
                <w:szCs w:val="24"/>
              </w:rPr>
              <w:t>1.уровень износа объектов коммунальной инфраструктуры;</w:t>
            </w:r>
          </w:p>
          <w:p w:rsidR="00C22E19" w:rsidRPr="009C431B" w:rsidRDefault="00C22E19" w:rsidP="00B31F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sz w:val="24"/>
                <w:szCs w:val="24"/>
              </w:rPr>
              <w:t>2.интенсивность отказов систем теплоснабжения;</w:t>
            </w:r>
          </w:p>
          <w:p w:rsidR="00C22E19" w:rsidRDefault="00C22E19" w:rsidP="00B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sz w:val="24"/>
                <w:szCs w:val="24"/>
              </w:rPr>
              <w:t>3.количество жалоб  муниципальных образовательных организаций на качество коммунальных услуг.</w:t>
            </w:r>
          </w:p>
          <w:p w:rsidR="00D1793F" w:rsidRDefault="00D1793F" w:rsidP="00D179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4.количество модернизированных объектов коммунальной инфраструктуры, находящихся в муниципальной собственности</w:t>
            </w:r>
          </w:p>
          <w:p w:rsidR="00D1793F" w:rsidRPr="009C431B" w:rsidRDefault="00D1793F" w:rsidP="00D1793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2530E">
              <w:rPr>
                <w:rFonts w:ascii="Times New Roman" w:hAnsi="Times New Roman" w:cs="Times New Roman"/>
                <w:sz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F2530E">
              <w:rPr>
                <w:rFonts w:ascii="Times New Roman" w:hAnsi="Times New Roman" w:cs="Times New Roman"/>
                <w:sz w:val="24"/>
              </w:rPr>
              <w:t xml:space="preserve"> потерь тепловой энергии в суммарном объеме отпуска тепловой энергии</w:t>
            </w:r>
          </w:p>
        </w:tc>
      </w:tr>
      <w:tr w:rsidR="00C22E19" w:rsidRPr="009C431B" w:rsidTr="009C431B">
        <w:tblPrEx>
          <w:tblLook w:val="0000"/>
        </w:tblPrEx>
        <w:trPr>
          <w:trHeight w:hRule="exact" w:val="2519"/>
        </w:trPr>
        <w:tc>
          <w:tcPr>
            <w:tcW w:w="675" w:type="dxa"/>
            <w:vAlign w:val="center"/>
          </w:tcPr>
          <w:p w:rsidR="00C22E19" w:rsidRPr="009C431B" w:rsidRDefault="00020D60" w:rsidP="00B31F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="00C22E19" w:rsidRPr="009C43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C22E19" w:rsidRPr="009C431B" w:rsidRDefault="00C22E19" w:rsidP="00B31F9C">
            <w:pPr>
              <w:snapToGrid w:val="0"/>
              <w:rPr>
                <w:b/>
                <w:bCs/>
                <w:color w:val="000000"/>
                <w:sz w:val="24"/>
                <w:u w:val="single"/>
              </w:rPr>
            </w:pPr>
            <w:r w:rsidRPr="009C431B">
              <w:rPr>
                <w:b/>
                <w:bCs/>
                <w:color w:val="000000"/>
                <w:sz w:val="24"/>
                <w:u w:val="single"/>
              </w:rPr>
              <w:t>Основное мероприятие:</w:t>
            </w:r>
          </w:p>
          <w:p w:rsidR="00C22E19" w:rsidRPr="009C431B" w:rsidRDefault="00C22E19" w:rsidP="00B31F9C">
            <w:pPr>
              <w:snapToGrid w:val="0"/>
              <w:rPr>
                <w:bCs/>
                <w:sz w:val="24"/>
              </w:rPr>
            </w:pPr>
            <w:r w:rsidRPr="009C431B">
              <w:rPr>
                <w:bCs/>
                <w:color w:val="000000"/>
                <w:sz w:val="24"/>
              </w:rPr>
              <w:t xml:space="preserve">Подготовка к отопительному сезону объектов коммунального назначения Тайшетского района, </w:t>
            </w:r>
            <w:r w:rsidRPr="009C431B">
              <w:rPr>
                <w:sz w:val="24"/>
              </w:rPr>
              <w:t xml:space="preserve"> оказывающие услуги образовательным</w:t>
            </w:r>
            <w:r w:rsidRPr="009C431B">
              <w:rPr>
                <w:color w:val="000000"/>
                <w:sz w:val="24"/>
              </w:rPr>
              <w:t xml:space="preserve"> организациям </w:t>
            </w:r>
            <w:r w:rsidRPr="009C431B">
              <w:rPr>
                <w:bCs/>
                <w:color w:val="000000"/>
                <w:sz w:val="24"/>
              </w:rPr>
              <w:t>(промывка теплообменников).</w:t>
            </w:r>
          </w:p>
        </w:tc>
        <w:tc>
          <w:tcPr>
            <w:tcW w:w="2694" w:type="dxa"/>
          </w:tcPr>
          <w:p w:rsidR="00C22E19" w:rsidRPr="009C431B" w:rsidRDefault="00C22E19" w:rsidP="00B31F9C">
            <w:pPr>
              <w:snapToGrid w:val="0"/>
              <w:rPr>
                <w:sz w:val="24"/>
              </w:rPr>
            </w:pPr>
            <w:r w:rsidRPr="009C431B">
              <w:rPr>
                <w:sz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</w:tcPr>
          <w:p w:rsidR="00C22E19" w:rsidRPr="009C431B" w:rsidRDefault="00C22E19" w:rsidP="00B31F9C">
            <w:pPr>
              <w:snapToGrid w:val="0"/>
              <w:jc w:val="center"/>
              <w:rPr>
                <w:sz w:val="24"/>
              </w:rPr>
            </w:pPr>
            <w:r w:rsidRPr="009C431B">
              <w:rPr>
                <w:sz w:val="24"/>
              </w:rPr>
              <w:t>01.01.20</w:t>
            </w:r>
          </w:p>
          <w:p w:rsidR="00C22E19" w:rsidRPr="009C431B" w:rsidRDefault="00C22E19" w:rsidP="00B31F9C">
            <w:pPr>
              <w:snapToGrid w:val="0"/>
              <w:jc w:val="center"/>
              <w:rPr>
                <w:sz w:val="24"/>
              </w:rPr>
            </w:pPr>
            <w:r w:rsidRPr="009C431B">
              <w:rPr>
                <w:sz w:val="24"/>
              </w:rPr>
              <w:t>год</w:t>
            </w:r>
          </w:p>
        </w:tc>
        <w:tc>
          <w:tcPr>
            <w:tcW w:w="1418" w:type="dxa"/>
          </w:tcPr>
          <w:p w:rsidR="00C22E19" w:rsidRPr="009C431B" w:rsidRDefault="00C22E19" w:rsidP="00B31F9C">
            <w:pPr>
              <w:snapToGrid w:val="0"/>
              <w:jc w:val="center"/>
              <w:rPr>
                <w:sz w:val="24"/>
              </w:rPr>
            </w:pPr>
            <w:r w:rsidRPr="009C431B">
              <w:rPr>
                <w:sz w:val="24"/>
              </w:rPr>
              <w:t>31.12.2020 год</w:t>
            </w:r>
          </w:p>
        </w:tc>
        <w:tc>
          <w:tcPr>
            <w:tcW w:w="2976" w:type="dxa"/>
          </w:tcPr>
          <w:p w:rsidR="00C22E19" w:rsidRPr="009C431B" w:rsidRDefault="00C22E19" w:rsidP="00B31F9C">
            <w:pPr>
              <w:snapToGrid w:val="0"/>
              <w:rPr>
                <w:sz w:val="24"/>
              </w:rPr>
            </w:pPr>
            <w:r w:rsidRPr="009C431B">
              <w:rPr>
                <w:sz w:val="24"/>
              </w:rPr>
              <w:t>1. снижение количества жалоб муниципальных  образовательных организаций на качество коммунальных услуг до 3 ед.</w:t>
            </w:r>
          </w:p>
        </w:tc>
        <w:tc>
          <w:tcPr>
            <w:tcW w:w="2693" w:type="dxa"/>
            <w:gridSpan w:val="2"/>
          </w:tcPr>
          <w:p w:rsidR="00C22E19" w:rsidRPr="009C431B" w:rsidRDefault="00C22E19" w:rsidP="00B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sz w:val="24"/>
                <w:szCs w:val="24"/>
              </w:rPr>
              <w:t>1. количество жалоб  муниципальных образовательных организаций на качество коммунальных услуг.</w:t>
            </w:r>
          </w:p>
        </w:tc>
      </w:tr>
      <w:tr w:rsidR="00430A96" w:rsidRPr="009C431B" w:rsidTr="00430A96">
        <w:tblPrEx>
          <w:tblLook w:val="0000"/>
        </w:tblPrEx>
        <w:trPr>
          <w:trHeight w:hRule="exact" w:val="3268"/>
        </w:trPr>
        <w:tc>
          <w:tcPr>
            <w:tcW w:w="675" w:type="dxa"/>
            <w:vAlign w:val="center"/>
          </w:tcPr>
          <w:p w:rsidR="00430A96" w:rsidRDefault="00430A96" w:rsidP="00B31F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96" w:rsidRDefault="00430A96" w:rsidP="00430A96">
            <w:pPr>
              <w:rPr>
                <w:lang w:bidi="ar-SA"/>
              </w:rPr>
            </w:pPr>
          </w:p>
          <w:p w:rsidR="00430A96" w:rsidRPr="00430A96" w:rsidRDefault="00430A96" w:rsidP="00430A96">
            <w:pPr>
              <w:rPr>
                <w:sz w:val="24"/>
                <w:lang w:bidi="ar-SA"/>
              </w:rPr>
            </w:pPr>
            <w:r>
              <w:rPr>
                <w:sz w:val="24"/>
                <w:lang w:bidi="ar-SA"/>
              </w:rPr>
              <w:t>1.4.</w:t>
            </w:r>
          </w:p>
          <w:p w:rsidR="00430A96" w:rsidRPr="00430A96" w:rsidRDefault="00430A96" w:rsidP="00430A96">
            <w:pPr>
              <w:rPr>
                <w:lang w:bidi="ar-SA"/>
              </w:rPr>
            </w:pPr>
          </w:p>
          <w:p w:rsidR="00430A96" w:rsidRPr="00430A96" w:rsidRDefault="00430A96" w:rsidP="00430A96">
            <w:pPr>
              <w:rPr>
                <w:lang w:bidi="ar-SA"/>
              </w:rPr>
            </w:pPr>
          </w:p>
          <w:p w:rsidR="00430A96" w:rsidRPr="00430A96" w:rsidRDefault="00430A96" w:rsidP="00430A96">
            <w:pPr>
              <w:rPr>
                <w:lang w:bidi="ar-SA"/>
              </w:rPr>
            </w:pPr>
          </w:p>
        </w:tc>
        <w:tc>
          <w:tcPr>
            <w:tcW w:w="3402" w:type="dxa"/>
          </w:tcPr>
          <w:p w:rsidR="00430A96" w:rsidRDefault="00430A96" w:rsidP="00B31F9C">
            <w:pPr>
              <w:snapToGrid w:val="0"/>
              <w:rPr>
                <w:b/>
                <w:bCs/>
                <w:color w:val="000000"/>
                <w:sz w:val="24"/>
                <w:u w:val="single"/>
              </w:rPr>
            </w:pPr>
            <w:r>
              <w:rPr>
                <w:b/>
                <w:bCs/>
                <w:color w:val="000000"/>
                <w:sz w:val="24"/>
                <w:u w:val="single"/>
              </w:rPr>
              <w:t>Основное мероприятие:</w:t>
            </w:r>
          </w:p>
          <w:p w:rsidR="00430A96" w:rsidRDefault="00430A96" w:rsidP="00B31F9C">
            <w:pPr>
              <w:snapToGri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Приобретение и монтаж котлов КВр-0,63 МВт, дымососа на объекты социальной сферы для муниципальных нужд администрации Тайшетского района в котельную, расположенную по адресу:</w:t>
            </w:r>
          </w:p>
          <w:p w:rsidR="00430A96" w:rsidRPr="00430A96" w:rsidRDefault="00430A96" w:rsidP="00B31F9C">
            <w:pPr>
              <w:snapToGri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Тайшетский район, п. Шиткино, ул. Бирюсинская, 14н</w:t>
            </w:r>
          </w:p>
        </w:tc>
        <w:tc>
          <w:tcPr>
            <w:tcW w:w="2694" w:type="dxa"/>
          </w:tcPr>
          <w:p w:rsidR="00430A96" w:rsidRPr="009C431B" w:rsidRDefault="00430A96" w:rsidP="00B31F9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Комитет по управлению муниципальным имуществом, строительству, архитектуре и жилищно-коммунальному хозяйству</w:t>
            </w:r>
          </w:p>
        </w:tc>
        <w:tc>
          <w:tcPr>
            <w:tcW w:w="1417" w:type="dxa"/>
          </w:tcPr>
          <w:p w:rsidR="00430A96" w:rsidRPr="009C431B" w:rsidRDefault="00430A96" w:rsidP="00B31F9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01.01.2019 год</w:t>
            </w:r>
          </w:p>
        </w:tc>
        <w:tc>
          <w:tcPr>
            <w:tcW w:w="1418" w:type="dxa"/>
          </w:tcPr>
          <w:p w:rsidR="00430A96" w:rsidRPr="009C431B" w:rsidRDefault="00430A96" w:rsidP="00DD70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  <w:r w:rsidR="00DD7090">
              <w:rPr>
                <w:sz w:val="24"/>
                <w:lang w:val="en-US"/>
              </w:rPr>
              <w:t>2019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2976" w:type="dxa"/>
          </w:tcPr>
          <w:p w:rsidR="00430A96" w:rsidRPr="009C431B" w:rsidRDefault="00430A96" w:rsidP="00B31F9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1. Снижение уровня износа объектов коммунальной инфраструктуры до 52%</w:t>
            </w:r>
          </w:p>
        </w:tc>
        <w:tc>
          <w:tcPr>
            <w:tcW w:w="2693" w:type="dxa"/>
            <w:gridSpan w:val="2"/>
          </w:tcPr>
          <w:p w:rsidR="00430A96" w:rsidRPr="009C431B" w:rsidRDefault="00430A96" w:rsidP="00B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Уровень износа объектов коммунальной инфраструктуры</w:t>
            </w:r>
          </w:p>
        </w:tc>
      </w:tr>
      <w:tr w:rsidR="00D1793F" w:rsidRPr="009C431B" w:rsidTr="00D1793F">
        <w:tblPrEx>
          <w:tblLook w:val="0000"/>
        </w:tblPrEx>
        <w:trPr>
          <w:trHeight w:hRule="exact" w:val="7520"/>
        </w:trPr>
        <w:tc>
          <w:tcPr>
            <w:tcW w:w="675" w:type="dxa"/>
            <w:vAlign w:val="center"/>
          </w:tcPr>
          <w:p w:rsidR="009E38A3" w:rsidRDefault="009E38A3" w:rsidP="00D179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A3" w:rsidRDefault="009E38A3" w:rsidP="009E38A3">
            <w:pPr>
              <w:rPr>
                <w:lang w:bidi="ar-SA"/>
              </w:rPr>
            </w:pPr>
          </w:p>
          <w:p w:rsidR="009E38A3" w:rsidRPr="009E38A3" w:rsidRDefault="009E38A3" w:rsidP="009E38A3">
            <w:pPr>
              <w:rPr>
                <w:lang w:bidi="ar-SA"/>
              </w:rPr>
            </w:pPr>
          </w:p>
          <w:p w:rsidR="009E38A3" w:rsidRPr="009E38A3" w:rsidRDefault="009E38A3" w:rsidP="009E38A3">
            <w:pPr>
              <w:rPr>
                <w:lang w:bidi="ar-SA"/>
              </w:rPr>
            </w:pPr>
          </w:p>
          <w:p w:rsidR="009E38A3" w:rsidRPr="009E38A3" w:rsidRDefault="009E38A3" w:rsidP="009E38A3">
            <w:pPr>
              <w:rPr>
                <w:lang w:bidi="ar-SA"/>
              </w:rPr>
            </w:pPr>
          </w:p>
          <w:p w:rsidR="009E38A3" w:rsidRPr="009E38A3" w:rsidRDefault="009E38A3" w:rsidP="009E38A3">
            <w:pPr>
              <w:rPr>
                <w:lang w:bidi="ar-SA"/>
              </w:rPr>
            </w:pPr>
          </w:p>
          <w:p w:rsidR="009E38A3" w:rsidRPr="009E38A3" w:rsidRDefault="009E38A3" w:rsidP="009E38A3">
            <w:pPr>
              <w:rPr>
                <w:lang w:bidi="ar-SA"/>
              </w:rPr>
            </w:pPr>
          </w:p>
          <w:p w:rsidR="009E38A3" w:rsidRPr="009E38A3" w:rsidRDefault="009E38A3" w:rsidP="009E38A3">
            <w:pPr>
              <w:rPr>
                <w:lang w:bidi="ar-SA"/>
              </w:rPr>
            </w:pPr>
          </w:p>
          <w:p w:rsidR="009E38A3" w:rsidRPr="009E38A3" w:rsidRDefault="009E38A3" w:rsidP="009E38A3">
            <w:pPr>
              <w:rPr>
                <w:lang w:bidi="ar-SA"/>
              </w:rPr>
            </w:pPr>
          </w:p>
          <w:p w:rsidR="009E38A3" w:rsidRPr="009E38A3" w:rsidRDefault="009E38A3" w:rsidP="009E38A3">
            <w:pPr>
              <w:rPr>
                <w:lang w:bidi="ar-SA"/>
              </w:rPr>
            </w:pPr>
          </w:p>
          <w:p w:rsidR="009E38A3" w:rsidRPr="009E38A3" w:rsidRDefault="009E38A3" w:rsidP="009E38A3">
            <w:pPr>
              <w:rPr>
                <w:lang w:bidi="ar-SA"/>
              </w:rPr>
            </w:pPr>
          </w:p>
          <w:p w:rsidR="009E38A3" w:rsidRPr="009E38A3" w:rsidRDefault="009E38A3" w:rsidP="009E38A3">
            <w:pPr>
              <w:rPr>
                <w:lang w:bidi="ar-SA"/>
              </w:rPr>
            </w:pPr>
          </w:p>
          <w:p w:rsidR="009E38A3" w:rsidRPr="009E38A3" w:rsidRDefault="009E38A3" w:rsidP="009E38A3">
            <w:pPr>
              <w:rPr>
                <w:lang w:bidi="ar-SA"/>
              </w:rPr>
            </w:pPr>
          </w:p>
          <w:p w:rsidR="009E38A3" w:rsidRPr="009E38A3" w:rsidRDefault="009E38A3" w:rsidP="009E38A3">
            <w:pPr>
              <w:rPr>
                <w:lang w:bidi="ar-SA"/>
              </w:rPr>
            </w:pPr>
          </w:p>
          <w:p w:rsidR="009E38A3" w:rsidRPr="009E38A3" w:rsidRDefault="009E38A3" w:rsidP="009E38A3">
            <w:pPr>
              <w:rPr>
                <w:lang w:bidi="ar-SA"/>
              </w:rPr>
            </w:pPr>
          </w:p>
          <w:p w:rsidR="009E38A3" w:rsidRPr="009E38A3" w:rsidRDefault="009E38A3" w:rsidP="009E38A3">
            <w:pPr>
              <w:rPr>
                <w:lang w:bidi="ar-SA"/>
              </w:rPr>
            </w:pPr>
          </w:p>
          <w:p w:rsidR="009E38A3" w:rsidRDefault="009E38A3" w:rsidP="009E38A3">
            <w:pPr>
              <w:rPr>
                <w:lang w:bidi="ar-SA"/>
              </w:rPr>
            </w:pPr>
          </w:p>
          <w:p w:rsidR="009E38A3" w:rsidRDefault="009E38A3" w:rsidP="009E38A3">
            <w:pPr>
              <w:rPr>
                <w:lang w:bidi="ar-SA"/>
              </w:rPr>
            </w:pPr>
          </w:p>
          <w:p w:rsidR="00D1793F" w:rsidRPr="009E38A3" w:rsidRDefault="009E38A3" w:rsidP="009E38A3">
            <w:pPr>
              <w:rPr>
                <w:sz w:val="24"/>
                <w:lang w:bidi="ar-SA"/>
              </w:rPr>
            </w:pPr>
            <w:r w:rsidRPr="009E38A3">
              <w:rPr>
                <w:sz w:val="24"/>
                <w:lang w:bidi="ar-SA"/>
              </w:rPr>
              <w:t>1.5.</w:t>
            </w:r>
          </w:p>
        </w:tc>
        <w:tc>
          <w:tcPr>
            <w:tcW w:w="3402" w:type="dxa"/>
          </w:tcPr>
          <w:p w:rsidR="00D1793F" w:rsidRDefault="00D1793F" w:rsidP="00D1793F">
            <w:pPr>
              <w:snapToGrid w:val="0"/>
              <w:rPr>
                <w:b/>
                <w:bCs/>
                <w:color w:val="000000"/>
                <w:sz w:val="24"/>
                <w:u w:val="single"/>
              </w:rPr>
            </w:pPr>
            <w:r>
              <w:rPr>
                <w:b/>
                <w:bCs/>
                <w:color w:val="000000"/>
                <w:sz w:val="24"/>
                <w:u w:val="single"/>
              </w:rPr>
              <w:t>Основное мероприятие:</w:t>
            </w:r>
          </w:p>
          <w:p w:rsidR="00D1793F" w:rsidRPr="00AA26AA" w:rsidRDefault="00D1793F" w:rsidP="009E38A3">
            <w:pPr>
              <w:snapToGrid w:val="0"/>
              <w:rPr>
                <w:bCs/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>"</w:t>
            </w:r>
            <w:r>
              <w:rPr>
                <w:bCs/>
                <w:color w:val="000000"/>
                <w:sz w:val="24"/>
              </w:rPr>
              <w:t xml:space="preserve">Приобретение </w:t>
            </w:r>
            <w:r w:rsidR="009E38A3">
              <w:rPr>
                <w:bCs/>
                <w:color w:val="000000"/>
                <w:sz w:val="24"/>
              </w:rPr>
              <w:t xml:space="preserve"> КВр-1,0 МВт, КВр-0,8 МВт, КВр-0,6 МВт; теплообменников и насосов </w:t>
            </w:r>
            <w:r w:rsidR="009E38A3">
              <w:rPr>
                <w:bCs/>
                <w:color w:val="000000"/>
                <w:sz w:val="24"/>
                <w:lang w:val="en-US"/>
              </w:rPr>
              <w:t>WiloBL</w:t>
            </w:r>
            <w:r w:rsidR="009E38A3" w:rsidRPr="00183689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в муниципальные котельные, оказывающие услуги объектам социальной сферы</w:t>
            </w:r>
            <w:r w:rsidRPr="00020D60">
              <w:rPr>
                <w:color w:val="000000"/>
                <w:sz w:val="24"/>
              </w:rPr>
              <w:t>"</w:t>
            </w:r>
          </w:p>
        </w:tc>
        <w:tc>
          <w:tcPr>
            <w:tcW w:w="2694" w:type="dxa"/>
          </w:tcPr>
          <w:p w:rsidR="00D1793F" w:rsidRDefault="00D1793F" w:rsidP="00D1793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Комитет по управлению муниципальным имуществом, строительству, архитектуре и жилищно-коммунальному хозяйству</w:t>
            </w:r>
            <w:r w:rsidRPr="009C431B">
              <w:rPr>
                <w:sz w:val="24"/>
              </w:rPr>
              <w:t xml:space="preserve"> администрации Тайшетского района</w:t>
            </w:r>
          </w:p>
        </w:tc>
        <w:tc>
          <w:tcPr>
            <w:tcW w:w="1417" w:type="dxa"/>
          </w:tcPr>
          <w:p w:rsidR="00D1793F" w:rsidRDefault="00D1793F" w:rsidP="00D1793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 w:rsidR="009E38A3">
              <w:rPr>
                <w:sz w:val="24"/>
              </w:rPr>
              <w:t>20</w:t>
            </w:r>
          </w:p>
          <w:p w:rsidR="00D1793F" w:rsidRDefault="00D1793F" w:rsidP="00D1793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418" w:type="dxa"/>
          </w:tcPr>
          <w:p w:rsidR="00D1793F" w:rsidRDefault="00D1793F" w:rsidP="00D1793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31.1.2020</w:t>
            </w:r>
          </w:p>
          <w:p w:rsidR="00D1793F" w:rsidRDefault="00D1793F" w:rsidP="00D1793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976" w:type="dxa"/>
          </w:tcPr>
          <w:p w:rsidR="00D1793F" w:rsidRPr="009C431B" w:rsidRDefault="00D1793F" w:rsidP="00D1793F">
            <w:pPr>
              <w:snapToGrid w:val="0"/>
              <w:rPr>
                <w:sz w:val="24"/>
              </w:rPr>
            </w:pPr>
            <w:r w:rsidRPr="009C431B">
              <w:rPr>
                <w:sz w:val="24"/>
              </w:rPr>
              <w:t>1. снижение  уровня износа объектов коммунальной инфраструктуры до 52%;</w:t>
            </w:r>
          </w:p>
          <w:p w:rsidR="00D1793F" w:rsidRPr="009C431B" w:rsidRDefault="00D1793F" w:rsidP="00D1793F">
            <w:pPr>
              <w:snapToGrid w:val="0"/>
              <w:rPr>
                <w:sz w:val="24"/>
              </w:rPr>
            </w:pPr>
            <w:r w:rsidRPr="009C431B">
              <w:rPr>
                <w:sz w:val="24"/>
              </w:rPr>
              <w:t>2.снижение интенсивности отказов систем теплоснабжения до 0,02%;</w:t>
            </w:r>
          </w:p>
          <w:p w:rsidR="00D1793F" w:rsidRDefault="00D1793F" w:rsidP="00D17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sz w:val="24"/>
                <w:szCs w:val="24"/>
              </w:rPr>
              <w:t xml:space="preserve">3.снижение количества жалоб муниципальных образовательных организаций на качество </w:t>
            </w:r>
          </w:p>
          <w:p w:rsidR="00D1793F" w:rsidRDefault="00D1793F" w:rsidP="00D1793F">
            <w:pPr>
              <w:snapToGrid w:val="0"/>
              <w:rPr>
                <w:sz w:val="24"/>
              </w:rPr>
            </w:pPr>
            <w:r w:rsidRPr="009C431B">
              <w:rPr>
                <w:sz w:val="24"/>
              </w:rPr>
              <w:t>коммунальных услуг до 3 ед. в год.</w:t>
            </w:r>
          </w:p>
          <w:p w:rsidR="00D1793F" w:rsidRDefault="00D1793F" w:rsidP="00D1793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4. увеличение количества модернизированных объектов коммунальной инфраструктуры, находящихся в муниципальной собственности до 17 ед.</w:t>
            </w:r>
          </w:p>
          <w:p w:rsidR="00D1793F" w:rsidRDefault="00D1793F" w:rsidP="00D1793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5.уменьшение доли потерь тепловой энергии в суммарном объеме отпуска тепловой энергии до 14,2%</w:t>
            </w:r>
          </w:p>
        </w:tc>
        <w:tc>
          <w:tcPr>
            <w:tcW w:w="2693" w:type="dxa"/>
            <w:gridSpan w:val="2"/>
          </w:tcPr>
          <w:p w:rsidR="00D1793F" w:rsidRPr="009C431B" w:rsidRDefault="00D1793F" w:rsidP="00D179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sz w:val="24"/>
                <w:szCs w:val="24"/>
              </w:rPr>
              <w:t>1.уровень износа объектов коммунальной инфраструктуры;</w:t>
            </w:r>
          </w:p>
          <w:p w:rsidR="00D1793F" w:rsidRPr="009C431B" w:rsidRDefault="00D1793F" w:rsidP="00D179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sz w:val="24"/>
                <w:szCs w:val="24"/>
              </w:rPr>
              <w:t>2.интенсивность отказов систем теплоснабжения;</w:t>
            </w:r>
          </w:p>
          <w:p w:rsidR="00D1793F" w:rsidRDefault="00D1793F" w:rsidP="00D179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sz w:val="24"/>
                <w:szCs w:val="24"/>
              </w:rPr>
              <w:t>3.количество жалоб  муниципальных образовательных организаций на качество коммунальных услуг.</w:t>
            </w:r>
          </w:p>
          <w:p w:rsidR="00D1793F" w:rsidRDefault="00D1793F" w:rsidP="00D179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4.количество модернизированных объектов коммунальной инфраструктуры, находящихся в муниципальной собственности</w:t>
            </w:r>
          </w:p>
          <w:p w:rsidR="00D1793F" w:rsidRDefault="00D1793F" w:rsidP="00D179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2530E">
              <w:rPr>
                <w:rFonts w:ascii="Times New Roman" w:hAnsi="Times New Roman" w:cs="Times New Roman"/>
                <w:sz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F2530E">
              <w:rPr>
                <w:rFonts w:ascii="Times New Roman" w:hAnsi="Times New Roman" w:cs="Times New Roman"/>
                <w:sz w:val="24"/>
              </w:rPr>
              <w:t xml:space="preserve"> потерь тепловой энергии в суммарном объеме отпуска тепловой энергии</w:t>
            </w:r>
          </w:p>
          <w:p w:rsidR="00D1793F" w:rsidRDefault="00D1793F" w:rsidP="00D179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3F" w:rsidRDefault="00D1793F" w:rsidP="00D179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3F" w:rsidRDefault="00D1793F" w:rsidP="00D179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3F" w:rsidRDefault="00D1793F" w:rsidP="00D179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3F" w:rsidRDefault="00D1793F" w:rsidP="00D179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3F" w:rsidRPr="009C431B" w:rsidRDefault="00D1793F" w:rsidP="00D1793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93F" w:rsidRPr="009C431B" w:rsidTr="009C431B">
        <w:tblPrEx>
          <w:tblLook w:val="0000"/>
        </w:tblPrEx>
        <w:trPr>
          <w:trHeight w:val="397"/>
        </w:trPr>
        <w:tc>
          <w:tcPr>
            <w:tcW w:w="675" w:type="dxa"/>
            <w:vAlign w:val="center"/>
          </w:tcPr>
          <w:p w:rsidR="00D1793F" w:rsidRPr="009C431B" w:rsidRDefault="00D1793F" w:rsidP="00D179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vAlign w:val="center"/>
          </w:tcPr>
          <w:p w:rsidR="00D1793F" w:rsidRPr="009C431B" w:rsidRDefault="00D1793F" w:rsidP="00D179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9C431B">
              <w:rPr>
                <w:rFonts w:ascii="Times New Roman" w:hAnsi="Times New Roman" w:cs="Times New Roman"/>
                <w:sz w:val="24"/>
                <w:szCs w:val="24"/>
              </w:rPr>
              <w:t>Устойчивое функционирование в осенне-зимний период объектов  жилищно-коммунального хозяйства</w:t>
            </w:r>
          </w:p>
        </w:tc>
      </w:tr>
      <w:tr w:rsidR="00D1793F" w:rsidRPr="009C431B" w:rsidTr="009C431B">
        <w:tblPrEx>
          <w:tblLook w:val="0000"/>
        </w:tblPrEx>
        <w:trPr>
          <w:trHeight w:val="1122"/>
        </w:trPr>
        <w:tc>
          <w:tcPr>
            <w:tcW w:w="675" w:type="dxa"/>
            <w:vAlign w:val="center"/>
          </w:tcPr>
          <w:p w:rsidR="00D1793F" w:rsidRPr="009C431B" w:rsidRDefault="00D1793F" w:rsidP="00D179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3402" w:type="dxa"/>
          </w:tcPr>
          <w:p w:rsidR="00D1793F" w:rsidRPr="009C431B" w:rsidRDefault="00D1793F" w:rsidP="00D1793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43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мероприятие:</w:t>
            </w:r>
          </w:p>
          <w:p w:rsidR="00D1793F" w:rsidRPr="009C431B" w:rsidRDefault="00D1793F" w:rsidP="00D179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предприятий жилищно-коммунального комплекса в </w:t>
            </w:r>
            <w:r w:rsidRPr="009C4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проведении заседаний рабочей группы </w:t>
            </w: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подготовке объектов жилищно-коммунального хозяйства и объектов социальной сферы к работе в отопительный сезон.</w:t>
            </w:r>
          </w:p>
        </w:tc>
        <w:tc>
          <w:tcPr>
            <w:tcW w:w="2694" w:type="dxa"/>
          </w:tcPr>
          <w:p w:rsidR="00D1793F" w:rsidRPr="009C431B" w:rsidRDefault="00D1793F" w:rsidP="00D1793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жилищно-коммунального хозяйства Комитета по управлению </w:t>
            </w:r>
            <w:r w:rsidRPr="009C4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имуществом, строительству, архитектуре и жилищно-коммунального хозяйства администрации Тайшетского района</w:t>
            </w:r>
          </w:p>
        </w:tc>
        <w:tc>
          <w:tcPr>
            <w:tcW w:w="1417" w:type="dxa"/>
          </w:tcPr>
          <w:p w:rsidR="00D1793F" w:rsidRPr="009C431B" w:rsidRDefault="00D1793F" w:rsidP="00D1793F">
            <w:pPr>
              <w:snapToGrid w:val="0"/>
              <w:jc w:val="center"/>
              <w:rPr>
                <w:sz w:val="24"/>
              </w:rPr>
            </w:pPr>
            <w:r w:rsidRPr="009C431B">
              <w:rPr>
                <w:sz w:val="24"/>
              </w:rPr>
              <w:lastRenderedPageBreak/>
              <w:t>01.01.2018</w:t>
            </w:r>
          </w:p>
          <w:p w:rsidR="00D1793F" w:rsidRPr="009C431B" w:rsidRDefault="00D1793F" w:rsidP="00D179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D1793F" w:rsidRPr="009C431B" w:rsidRDefault="00D1793F" w:rsidP="00D179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sz w:val="24"/>
                <w:szCs w:val="24"/>
              </w:rPr>
              <w:t>31.12.2020 год</w:t>
            </w:r>
          </w:p>
        </w:tc>
        <w:tc>
          <w:tcPr>
            <w:tcW w:w="3118" w:type="dxa"/>
            <w:gridSpan w:val="2"/>
          </w:tcPr>
          <w:p w:rsidR="00D1793F" w:rsidRPr="009C431B" w:rsidRDefault="00D1793F" w:rsidP="00D179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sz w:val="24"/>
                <w:szCs w:val="24"/>
              </w:rPr>
              <w:t xml:space="preserve">1. Увеличение количества предприятий жилищно-коммунального комплекса получившие </w:t>
            </w:r>
            <w:r w:rsidRPr="009C4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консультационную и информационную поддержку до 11ед. </w:t>
            </w:r>
          </w:p>
          <w:p w:rsidR="00D1793F" w:rsidRPr="009C431B" w:rsidRDefault="00D1793F" w:rsidP="00D179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793F" w:rsidRPr="009C431B" w:rsidRDefault="00D1793F" w:rsidP="00D179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1.количество предприятий жилищно-коммунального </w:t>
            </w:r>
            <w:r w:rsidRPr="009C4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комплекса получивших консультационную и информационную поддержку. </w:t>
            </w:r>
          </w:p>
          <w:p w:rsidR="00D1793F" w:rsidRPr="009C431B" w:rsidRDefault="00D1793F" w:rsidP="00D179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E19" w:rsidRPr="00020D60" w:rsidRDefault="00C22E19" w:rsidP="00C22E19">
      <w:pPr>
        <w:rPr>
          <w:color w:val="000000"/>
          <w:sz w:val="24"/>
        </w:rPr>
      </w:pPr>
    </w:p>
    <w:p w:rsidR="00C22E19" w:rsidRPr="00020D60" w:rsidRDefault="00C22E19" w:rsidP="00C22E19">
      <w:pPr>
        <w:rPr>
          <w:color w:val="000000"/>
          <w:sz w:val="24"/>
        </w:rPr>
      </w:pPr>
    </w:p>
    <w:p w:rsidR="00C22E19" w:rsidRPr="00020D60" w:rsidRDefault="00C22E19" w:rsidP="00C22E19">
      <w:pPr>
        <w:ind w:firstLine="709"/>
        <w:rPr>
          <w:color w:val="000000"/>
          <w:sz w:val="24"/>
        </w:rPr>
      </w:pPr>
    </w:p>
    <w:p w:rsidR="00020D60" w:rsidRPr="00020D60" w:rsidRDefault="00020D60" w:rsidP="00020D60">
      <w:pPr>
        <w:rPr>
          <w:sz w:val="24"/>
        </w:rPr>
      </w:pPr>
      <w:r w:rsidRPr="00020D60">
        <w:rPr>
          <w:sz w:val="24"/>
        </w:rPr>
        <w:t xml:space="preserve">Руководитель аппарата </w:t>
      </w:r>
    </w:p>
    <w:p w:rsidR="00020D60" w:rsidRPr="00020D60" w:rsidRDefault="00020D60" w:rsidP="00020D60">
      <w:pPr>
        <w:rPr>
          <w:sz w:val="24"/>
        </w:rPr>
      </w:pPr>
      <w:r w:rsidRPr="00020D60">
        <w:rPr>
          <w:sz w:val="24"/>
        </w:rPr>
        <w:t>администрации Тайшетского района                                                                                           Т.А.Белых</w:t>
      </w:r>
    </w:p>
    <w:p w:rsidR="009C431B" w:rsidRPr="00DD0493" w:rsidRDefault="009C431B" w:rsidP="00DD0493">
      <w:pPr>
        <w:ind w:firstLine="709"/>
        <w:rPr>
          <w:color w:val="000000"/>
          <w:sz w:val="24"/>
        </w:rPr>
      </w:pPr>
    </w:p>
    <w:p w:rsidR="009C431B" w:rsidRDefault="009C431B" w:rsidP="009C431B">
      <w:pPr>
        <w:pStyle w:val="ConsPlusNormal"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1793F" w:rsidRDefault="00D1793F" w:rsidP="00C22E19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1793F" w:rsidRDefault="00D1793F" w:rsidP="00C22E19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1793F" w:rsidRDefault="00D1793F" w:rsidP="00C22E19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1793F" w:rsidRDefault="00D1793F" w:rsidP="00C22E19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1793F" w:rsidRDefault="00D1793F" w:rsidP="00C22E19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1793F" w:rsidRDefault="00D1793F" w:rsidP="00C22E19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1793F" w:rsidRDefault="00D1793F" w:rsidP="00C22E19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1793F" w:rsidRDefault="00D1793F" w:rsidP="00C22E19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1793F" w:rsidRDefault="00D1793F" w:rsidP="00C22E19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1793F" w:rsidRDefault="00D1793F" w:rsidP="00C22E19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1793F" w:rsidRDefault="00D1793F" w:rsidP="00C22E19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1793F" w:rsidRDefault="00D1793F" w:rsidP="00C22E19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1793F" w:rsidRDefault="00D1793F" w:rsidP="00C22E19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1793F" w:rsidRDefault="00D1793F" w:rsidP="00C22E19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1793F" w:rsidRDefault="00D1793F" w:rsidP="00C22E19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1793F" w:rsidRDefault="00D1793F" w:rsidP="00C22E19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1793F" w:rsidRDefault="00D1793F" w:rsidP="00C22E19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22E19" w:rsidRPr="00020D60" w:rsidRDefault="00C22E19" w:rsidP="00C22E19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20D60">
        <w:rPr>
          <w:rFonts w:ascii="Times New Roman" w:hAnsi="Times New Roman" w:cs="Times New Roman"/>
          <w:color w:val="000000"/>
          <w:sz w:val="24"/>
          <w:szCs w:val="24"/>
        </w:rPr>
        <w:lastRenderedPageBreak/>
        <w:t>"Приложение 4</w:t>
      </w:r>
    </w:p>
    <w:p w:rsidR="00C22E19" w:rsidRPr="00020D60" w:rsidRDefault="00C22E19" w:rsidP="00C22E19">
      <w:pPr>
        <w:jc w:val="right"/>
        <w:rPr>
          <w:color w:val="000000"/>
          <w:sz w:val="24"/>
        </w:rPr>
      </w:pPr>
      <w:r w:rsidRPr="00020D60">
        <w:rPr>
          <w:color w:val="000000"/>
          <w:sz w:val="24"/>
        </w:rPr>
        <w:t>к муниципальной программе муниципального  образования "Тайшетский район"</w:t>
      </w:r>
    </w:p>
    <w:p w:rsidR="00C22E19" w:rsidRPr="00020D60" w:rsidRDefault="00C22E19" w:rsidP="00C22E19">
      <w:pPr>
        <w:jc w:val="right"/>
        <w:rPr>
          <w:color w:val="000000"/>
          <w:sz w:val="24"/>
        </w:rPr>
      </w:pPr>
      <w:r w:rsidRPr="00020D60">
        <w:rPr>
          <w:color w:val="000000"/>
          <w:sz w:val="24"/>
        </w:rPr>
        <w:t xml:space="preserve">"Модернизация объектов коммунальной инфраструктуры муниципального образования </w:t>
      </w:r>
    </w:p>
    <w:p w:rsidR="00C22E19" w:rsidRPr="00020D60" w:rsidRDefault="00C22E19" w:rsidP="00C22E19">
      <w:pPr>
        <w:jc w:val="right"/>
        <w:rPr>
          <w:color w:val="000000"/>
          <w:sz w:val="24"/>
        </w:rPr>
      </w:pPr>
      <w:r w:rsidRPr="00020D60">
        <w:rPr>
          <w:color w:val="000000"/>
          <w:sz w:val="24"/>
        </w:rPr>
        <w:t>"Тайшетский район" на 2018-2020 годы</w:t>
      </w:r>
    </w:p>
    <w:p w:rsidR="00C22E19" w:rsidRPr="00020D60" w:rsidRDefault="00C22E19" w:rsidP="00C22E19">
      <w:pPr>
        <w:jc w:val="right"/>
        <w:rPr>
          <w:color w:val="000000"/>
          <w:sz w:val="24"/>
        </w:rPr>
      </w:pPr>
    </w:p>
    <w:p w:rsidR="00C22E19" w:rsidRPr="00020D60" w:rsidRDefault="00C22E19" w:rsidP="00C22E19">
      <w:pPr>
        <w:jc w:val="center"/>
        <w:rPr>
          <w:b/>
          <w:color w:val="000000"/>
          <w:sz w:val="24"/>
        </w:rPr>
      </w:pPr>
      <w:r w:rsidRPr="00020D60">
        <w:rPr>
          <w:b/>
          <w:color w:val="000000"/>
          <w:sz w:val="24"/>
        </w:rPr>
        <w:t>СИСТЕМА МЕРОПРИЯТИЙ</w:t>
      </w:r>
    </w:p>
    <w:p w:rsidR="00C22E19" w:rsidRPr="00020D60" w:rsidRDefault="00C22E19" w:rsidP="00C22E19">
      <w:pPr>
        <w:jc w:val="center"/>
        <w:rPr>
          <w:color w:val="000000"/>
          <w:sz w:val="24"/>
        </w:rPr>
      </w:pPr>
      <w:r w:rsidRPr="00020D60">
        <w:rPr>
          <w:color w:val="000000"/>
          <w:sz w:val="24"/>
        </w:rPr>
        <w:t>муниципальной программы муниципального  образования "Тайшетский район"</w:t>
      </w:r>
    </w:p>
    <w:p w:rsidR="00C22E19" w:rsidRPr="00020D60" w:rsidRDefault="00C22E19" w:rsidP="00C22E19">
      <w:pPr>
        <w:jc w:val="center"/>
        <w:rPr>
          <w:color w:val="000000"/>
          <w:sz w:val="24"/>
        </w:rPr>
      </w:pPr>
      <w:r w:rsidRPr="00020D60">
        <w:rPr>
          <w:color w:val="000000"/>
          <w:sz w:val="24"/>
        </w:rPr>
        <w:t>"Модернизация объектов коммунальной инфраструктуры муниципального образования "Тайшетский район" на 2018-2020 годы</w:t>
      </w:r>
    </w:p>
    <w:p w:rsidR="00D1793F" w:rsidRPr="001A53A0" w:rsidRDefault="00D1793F" w:rsidP="00D179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1D1661">
        <w:rPr>
          <w:rFonts w:ascii="Times New Roman" w:hAnsi="Times New Roman" w:cs="Times New Roman"/>
          <w:i/>
          <w:color w:val="FF0000"/>
        </w:rPr>
        <w:t xml:space="preserve">(в редакции постановления администрации от </w:t>
      </w:r>
      <w:r>
        <w:rPr>
          <w:rFonts w:ascii="Times New Roman" w:hAnsi="Times New Roman" w:cs="Times New Roman"/>
          <w:i/>
          <w:color w:val="FF0000"/>
        </w:rPr>
        <w:t>29.10.2019  года № 650</w:t>
      </w:r>
      <w:r w:rsidR="00090364">
        <w:rPr>
          <w:rFonts w:ascii="Times New Roman" w:hAnsi="Times New Roman" w:cs="Times New Roman"/>
          <w:i/>
          <w:color w:val="FF0000"/>
        </w:rPr>
        <w:t>, от 25.12.2019 года №833</w:t>
      </w:r>
      <w:r w:rsidR="009E38A3">
        <w:rPr>
          <w:rFonts w:ascii="Times New Roman" w:hAnsi="Times New Roman" w:cs="Times New Roman"/>
          <w:i/>
          <w:color w:val="FF0000"/>
        </w:rPr>
        <w:t>, от 17.04.2020 года № 293</w:t>
      </w:r>
      <w:r w:rsidR="006B6612">
        <w:rPr>
          <w:rFonts w:ascii="Times New Roman" w:hAnsi="Times New Roman" w:cs="Times New Roman"/>
          <w:i/>
          <w:color w:val="FF0000"/>
        </w:rPr>
        <w:t>, от 14.10.2020 года №689</w:t>
      </w:r>
      <w:r w:rsidR="00401218">
        <w:rPr>
          <w:rFonts w:ascii="Times New Roman" w:hAnsi="Times New Roman" w:cs="Times New Roman"/>
          <w:i/>
          <w:color w:val="FF0000"/>
        </w:rPr>
        <w:t xml:space="preserve">, </w:t>
      </w:r>
      <w:r w:rsidR="00401218" w:rsidRPr="00401218">
        <w:rPr>
          <w:rFonts w:ascii="Times New Roman" w:hAnsi="Times New Roman" w:cs="Times New Roman"/>
          <w:i/>
          <w:color w:val="FF0000"/>
        </w:rPr>
        <w:t>от 17.12.2020 года №950</w:t>
      </w:r>
      <w:r w:rsidR="001A53A0">
        <w:rPr>
          <w:rFonts w:ascii="Times New Roman" w:hAnsi="Times New Roman" w:cs="Times New Roman"/>
          <w:i/>
          <w:color w:val="FF0000"/>
        </w:rPr>
        <w:t xml:space="preserve">, </w:t>
      </w:r>
      <w:r w:rsidR="001A53A0" w:rsidRPr="001A53A0">
        <w:rPr>
          <w:rFonts w:ascii="Times New Roman" w:hAnsi="Times New Roman" w:cs="Times New Roman"/>
          <w:i/>
          <w:color w:val="FF0000"/>
        </w:rPr>
        <w:t>от 25.12.2020 года №974</w:t>
      </w:r>
      <w:r w:rsidRPr="001A53A0">
        <w:rPr>
          <w:rFonts w:ascii="Times New Roman" w:hAnsi="Times New Roman" w:cs="Times New Roman"/>
          <w:i/>
          <w:color w:val="FF0000"/>
        </w:rPr>
        <w:t>)</w:t>
      </w:r>
    </w:p>
    <w:p w:rsidR="00C22E19" w:rsidRPr="00020D60" w:rsidRDefault="00C22E19" w:rsidP="00D1793F">
      <w:pPr>
        <w:rPr>
          <w:color w:val="000000"/>
          <w:sz w:val="24"/>
        </w:rPr>
      </w:pPr>
    </w:p>
    <w:tbl>
      <w:tblPr>
        <w:tblpPr w:leftFromText="180" w:rightFromText="180" w:vertAnchor="text" w:horzAnchor="margin" w:tblpXSpec="center" w:tblpY="2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3101"/>
        <w:gridCol w:w="2972"/>
        <w:gridCol w:w="1275"/>
        <w:gridCol w:w="142"/>
        <w:gridCol w:w="1428"/>
        <w:gridCol w:w="1265"/>
        <w:gridCol w:w="153"/>
        <w:gridCol w:w="842"/>
        <w:gridCol w:w="16"/>
        <w:gridCol w:w="1134"/>
        <w:gridCol w:w="8"/>
        <w:gridCol w:w="122"/>
        <w:gridCol w:w="16"/>
        <w:gridCol w:w="992"/>
        <w:gridCol w:w="1138"/>
      </w:tblGrid>
      <w:tr w:rsidR="00C22E19" w:rsidRPr="00020D60" w:rsidTr="003F192A">
        <w:tc>
          <w:tcPr>
            <w:tcW w:w="813" w:type="dxa"/>
            <w:vMerge w:val="restart"/>
            <w:vAlign w:val="center"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№ п/п</w:t>
            </w:r>
          </w:p>
        </w:tc>
        <w:tc>
          <w:tcPr>
            <w:tcW w:w="3101" w:type="dxa"/>
            <w:vMerge w:val="restart"/>
            <w:vAlign w:val="center"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Наименование цели, задачи, мероприятия</w:t>
            </w:r>
          </w:p>
        </w:tc>
        <w:tc>
          <w:tcPr>
            <w:tcW w:w="2972" w:type="dxa"/>
            <w:vMerge w:val="restart"/>
            <w:vAlign w:val="center"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Ответственный за реализацию мероприятия</w:t>
            </w:r>
          </w:p>
        </w:tc>
        <w:tc>
          <w:tcPr>
            <w:tcW w:w="2845" w:type="dxa"/>
            <w:gridSpan w:val="3"/>
            <w:vAlign w:val="center"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Срок реализации мероприятия</w:t>
            </w:r>
          </w:p>
        </w:tc>
        <w:tc>
          <w:tcPr>
            <w:tcW w:w="1265" w:type="dxa"/>
            <w:vMerge w:val="restart"/>
            <w:vAlign w:val="center"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 xml:space="preserve">Источник </w:t>
            </w:r>
          </w:p>
          <w:p w:rsidR="00C22E19" w:rsidRPr="00020D60" w:rsidRDefault="00C22E19" w:rsidP="00B31F9C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финанси-рования*</w:t>
            </w:r>
          </w:p>
        </w:tc>
        <w:tc>
          <w:tcPr>
            <w:tcW w:w="995" w:type="dxa"/>
            <w:gridSpan w:val="2"/>
            <w:vMerge w:val="restart"/>
            <w:vAlign w:val="center"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Ед. изм.</w:t>
            </w:r>
          </w:p>
        </w:tc>
        <w:tc>
          <w:tcPr>
            <w:tcW w:w="3426" w:type="dxa"/>
            <w:gridSpan w:val="7"/>
            <w:vAlign w:val="center"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Расходы на мероприятие</w:t>
            </w:r>
          </w:p>
        </w:tc>
      </w:tr>
      <w:tr w:rsidR="00C22E19" w:rsidRPr="00020D60" w:rsidTr="003F192A">
        <w:tc>
          <w:tcPr>
            <w:tcW w:w="813" w:type="dxa"/>
            <w:vMerge/>
            <w:vAlign w:val="center"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</w:p>
        </w:tc>
        <w:tc>
          <w:tcPr>
            <w:tcW w:w="3101" w:type="dxa"/>
            <w:vMerge/>
            <w:vAlign w:val="center"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</w:p>
        </w:tc>
        <w:tc>
          <w:tcPr>
            <w:tcW w:w="2972" w:type="dxa"/>
            <w:vMerge/>
            <w:vAlign w:val="center"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 xml:space="preserve">с </w:t>
            </w:r>
          </w:p>
          <w:p w:rsidR="00C22E19" w:rsidRPr="00020D60" w:rsidRDefault="00C22E19" w:rsidP="00B31F9C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(дата, месяц, год)</w:t>
            </w:r>
          </w:p>
        </w:tc>
        <w:tc>
          <w:tcPr>
            <w:tcW w:w="1570" w:type="dxa"/>
            <w:gridSpan w:val="2"/>
            <w:vAlign w:val="center"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 xml:space="preserve">по </w:t>
            </w:r>
          </w:p>
          <w:p w:rsidR="00C22E19" w:rsidRPr="00020D60" w:rsidRDefault="00C22E19" w:rsidP="00B31F9C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(дата, месяц, год)</w:t>
            </w:r>
          </w:p>
        </w:tc>
        <w:tc>
          <w:tcPr>
            <w:tcW w:w="1265" w:type="dxa"/>
            <w:vMerge/>
            <w:vAlign w:val="center"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gridSpan w:val="2"/>
            <w:vMerge/>
            <w:vAlign w:val="center"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2018год</w:t>
            </w:r>
          </w:p>
        </w:tc>
        <w:tc>
          <w:tcPr>
            <w:tcW w:w="1008" w:type="dxa"/>
            <w:gridSpan w:val="2"/>
            <w:vAlign w:val="center"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2019год</w:t>
            </w:r>
          </w:p>
        </w:tc>
        <w:tc>
          <w:tcPr>
            <w:tcW w:w="1138" w:type="dxa"/>
            <w:vAlign w:val="center"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2020 год</w:t>
            </w:r>
          </w:p>
        </w:tc>
      </w:tr>
      <w:tr w:rsidR="00C22E19" w:rsidRPr="00020D60" w:rsidTr="003F192A">
        <w:tc>
          <w:tcPr>
            <w:tcW w:w="813" w:type="dxa"/>
            <w:shd w:val="clear" w:color="auto" w:fill="auto"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1</w:t>
            </w:r>
          </w:p>
        </w:tc>
        <w:tc>
          <w:tcPr>
            <w:tcW w:w="3101" w:type="dxa"/>
            <w:shd w:val="clear" w:color="auto" w:fill="auto"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2</w:t>
            </w:r>
          </w:p>
        </w:tc>
        <w:tc>
          <w:tcPr>
            <w:tcW w:w="2972" w:type="dxa"/>
            <w:shd w:val="clear" w:color="auto" w:fill="auto"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4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5</w:t>
            </w:r>
          </w:p>
        </w:tc>
        <w:tc>
          <w:tcPr>
            <w:tcW w:w="1265" w:type="dxa"/>
            <w:shd w:val="clear" w:color="auto" w:fill="auto"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7</w:t>
            </w:r>
          </w:p>
        </w:tc>
        <w:tc>
          <w:tcPr>
            <w:tcW w:w="1280" w:type="dxa"/>
            <w:gridSpan w:val="4"/>
            <w:shd w:val="clear" w:color="auto" w:fill="auto"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8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9</w:t>
            </w:r>
          </w:p>
        </w:tc>
        <w:tc>
          <w:tcPr>
            <w:tcW w:w="1138" w:type="dxa"/>
            <w:shd w:val="clear" w:color="auto" w:fill="auto"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10</w:t>
            </w:r>
          </w:p>
        </w:tc>
      </w:tr>
      <w:tr w:rsidR="00C22E19" w:rsidRPr="00020D60" w:rsidTr="003F192A">
        <w:tc>
          <w:tcPr>
            <w:tcW w:w="813" w:type="dxa"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</w:p>
        </w:tc>
        <w:tc>
          <w:tcPr>
            <w:tcW w:w="14604" w:type="dxa"/>
            <w:gridSpan w:val="15"/>
            <w:vAlign w:val="center"/>
          </w:tcPr>
          <w:p w:rsidR="00C22E19" w:rsidRPr="00020D60" w:rsidRDefault="00C22E19" w:rsidP="00B31F9C">
            <w:pPr>
              <w:rPr>
                <w:sz w:val="24"/>
              </w:rPr>
            </w:pPr>
            <w:r w:rsidRPr="00020D60">
              <w:rPr>
                <w:b/>
                <w:sz w:val="24"/>
              </w:rPr>
              <w:t>Цель:</w:t>
            </w:r>
            <w:r w:rsidRPr="00020D60">
              <w:rPr>
                <w:sz w:val="24"/>
              </w:rPr>
              <w:t xml:space="preserve">  повышение надежности функционирования систем коммунальной инфраструктуры, сокращение потребления топливно-энергетических ресурсов, улучшение качества предоставляемых жилищно-коммунальных услуг Тайшетского района</w:t>
            </w:r>
          </w:p>
        </w:tc>
      </w:tr>
      <w:tr w:rsidR="00C22E19" w:rsidRPr="00020D60" w:rsidTr="003F192A">
        <w:trPr>
          <w:trHeight w:hRule="exact" w:val="344"/>
        </w:trPr>
        <w:tc>
          <w:tcPr>
            <w:tcW w:w="813" w:type="dxa"/>
            <w:vAlign w:val="center"/>
          </w:tcPr>
          <w:p w:rsidR="00C22E19" w:rsidRPr="00020D60" w:rsidRDefault="00C22E19" w:rsidP="00B31F9C">
            <w:pPr>
              <w:rPr>
                <w:sz w:val="24"/>
              </w:rPr>
            </w:pPr>
          </w:p>
        </w:tc>
        <w:tc>
          <w:tcPr>
            <w:tcW w:w="14604" w:type="dxa"/>
            <w:gridSpan w:val="15"/>
            <w:vAlign w:val="center"/>
          </w:tcPr>
          <w:p w:rsidR="00C22E19" w:rsidRPr="00020D60" w:rsidRDefault="00C22E19" w:rsidP="00D1793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  </w:t>
            </w:r>
            <w:r w:rsidRPr="00020D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повышение эффективности предоставления коммунальных услуг </w:t>
            </w:r>
            <w:r w:rsidR="00D179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объектов, находящихся в муниципальной собственности</w:t>
            </w:r>
          </w:p>
        </w:tc>
      </w:tr>
      <w:tr w:rsidR="00C22E19" w:rsidRPr="00020D60" w:rsidTr="003F192A">
        <w:trPr>
          <w:trHeight w:val="275"/>
        </w:trPr>
        <w:tc>
          <w:tcPr>
            <w:tcW w:w="813" w:type="dxa"/>
            <w:vMerge w:val="restart"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1.1</w:t>
            </w:r>
          </w:p>
        </w:tc>
        <w:tc>
          <w:tcPr>
            <w:tcW w:w="3101" w:type="dxa"/>
            <w:vMerge w:val="restart"/>
          </w:tcPr>
          <w:p w:rsidR="00C22E19" w:rsidRPr="00020D60" w:rsidRDefault="00C22E19" w:rsidP="00B31F9C">
            <w:pPr>
              <w:snapToGrid w:val="0"/>
              <w:rPr>
                <w:b/>
                <w:sz w:val="24"/>
                <w:u w:val="single"/>
              </w:rPr>
            </w:pPr>
            <w:r w:rsidRPr="00020D60">
              <w:rPr>
                <w:b/>
                <w:sz w:val="24"/>
                <w:u w:val="single"/>
              </w:rPr>
              <w:t>Основное мероприятие:</w:t>
            </w:r>
          </w:p>
          <w:p w:rsidR="00C22E19" w:rsidRPr="00020D60" w:rsidRDefault="00C22E19" w:rsidP="009C431B">
            <w:pPr>
              <w:snapToGrid w:val="0"/>
              <w:jc w:val="both"/>
              <w:rPr>
                <w:sz w:val="24"/>
              </w:rPr>
            </w:pPr>
            <w:r w:rsidRPr="00020D60">
              <w:rPr>
                <w:sz w:val="24"/>
              </w:rPr>
              <w:t>Приобретение и монтаж котлоагрегатов "Терморобот" в муниципальные котельные, оказывающие услуги образовательным организациям</w:t>
            </w:r>
          </w:p>
          <w:p w:rsidR="00C22E19" w:rsidRPr="00020D60" w:rsidRDefault="00C22E19" w:rsidP="00B31F9C">
            <w:pPr>
              <w:snapToGrid w:val="0"/>
              <w:rPr>
                <w:b/>
                <w:sz w:val="24"/>
              </w:rPr>
            </w:pPr>
          </w:p>
        </w:tc>
        <w:tc>
          <w:tcPr>
            <w:tcW w:w="2972" w:type="dxa"/>
            <w:vMerge w:val="restart"/>
          </w:tcPr>
          <w:p w:rsidR="00C22E19" w:rsidRPr="00020D60" w:rsidRDefault="00C22E19" w:rsidP="00B31F9C">
            <w:pPr>
              <w:snapToGrid w:val="0"/>
              <w:rPr>
                <w:b/>
                <w:sz w:val="24"/>
              </w:rPr>
            </w:pPr>
            <w:r w:rsidRPr="00020D60">
              <w:rPr>
                <w:sz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</w:tcPr>
          <w:p w:rsidR="00C22E19" w:rsidRPr="00020D60" w:rsidRDefault="00C22E19" w:rsidP="00B31F9C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1.01.2018</w:t>
            </w:r>
          </w:p>
          <w:p w:rsidR="00C22E19" w:rsidRPr="00020D60" w:rsidRDefault="00C22E19" w:rsidP="00B31F9C">
            <w:pPr>
              <w:snapToGrid w:val="0"/>
              <w:jc w:val="center"/>
              <w:rPr>
                <w:b/>
                <w:sz w:val="24"/>
              </w:rPr>
            </w:pPr>
            <w:r w:rsidRPr="00020D60">
              <w:rPr>
                <w:sz w:val="24"/>
              </w:rPr>
              <w:t>год</w:t>
            </w:r>
          </w:p>
        </w:tc>
        <w:tc>
          <w:tcPr>
            <w:tcW w:w="1428" w:type="dxa"/>
            <w:vMerge w:val="restart"/>
          </w:tcPr>
          <w:p w:rsidR="009C431B" w:rsidRDefault="00C22E19" w:rsidP="009C431B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31.12.2018</w:t>
            </w:r>
          </w:p>
          <w:p w:rsidR="00C22E19" w:rsidRPr="009C431B" w:rsidRDefault="00C22E19" w:rsidP="009C431B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C22E19" w:rsidRPr="00020D60" w:rsidRDefault="00C22E19" w:rsidP="00B31F9C">
            <w:pPr>
              <w:snapToGrid w:val="0"/>
              <w:jc w:val="center"/>
              <w:rPr>
                <w:b/>
                <w:sz w:val="24"/>
              </w:rPr>
            </w:pPr>
            <w:r w:rsidRPr="00020D60">
              <w:rPr>
                <w:sz w:val="24"/>
              </w:rPr>
              <w:t xml:space="preserve">Областной бюджет                                                                                </w:t>
            </w:r>
          </w:p>
        </w:tc>
        <w:tc>
          <w:tcPr>
            <w:tcW w:w="842" w:type="dxa"/>
            <w:vMerge w:val="restart"/>
          </w:tcPr>
          <w:p w:rsidR="00C22E19" w:rsidRPr="00020D60" w:rsidRDefault="00C22E19" w:rsidP="00B31F9C">
            <w:pPr>
              <w:snapToGrid w:val="0"/>
              <w:jc w:val="center"/>
              <w:rPr>
                <w:b/>
                <w:sz w:val="24"/>
              </w:rPr>
            </w:pPr>
            <w:r w:rsidRPr="00020D60">
              <w:rPr>
                <w:bCs/>
                <w:sz w:val="24"/>
              </w:rPr>
              <w:t>тыс. руб.</w:t>
            </w:r>
          </w:p>
        </w:tc>
        <w:tc>
          <w:tcPr>
            <w:tcW w:w="1280" w:type="dxa"/>
            <w:gridSpan w:val="4"/>
          </w:tcPr>
          <w:p w:rsidR="00C22E19" w:rsidRPr="00020D60" w:rsidRDefault="00C22E19" w:rsidP="00B31F9C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2930,00</w:t>
            </w:r>
          </w:p>
        </w:tc>
        <w:tc>
          <w:tcPr>
            <w:tcW w:w="1008" w:type="dxa"/>
            <w:gridSpan w:val="2"/>
          </w:tcPr>
          <w:p w:rsidR="00C22E19" w:rsidRPr="00020D60" w:rsidRDefault="00C22E19" w:rsidP="00B31F9C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0,00</w:t>
            </w:r>
          </w:p>
        </w:tc>
        <w:tc>
          <w:tcPr>
            <w:tcW w:w="1138" w:type="dxa"/>
          </w:tcPr>
          <w:p w:rsidR="00C22E19" w:rsidRPr="00020D60" w:rsidRDefault="00C22E19" w:rsidP="00B31F9C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0,00</w:t>
            </w:r>
          </w:p>
        </w:tc>
      </w:tr>
      <w:tr w:rsidR="00C22E19" w:rsidRPr="00020D60" w:rsidTr="003F192A">
        <w:trPr>
          <w:trHeight w:val="1797"/>
        </w:trPr>
        <w:tc>
          <w:tcPr>
            <w:tcW w:w="813" w:type="dxa"/>
            <w:vMerge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</w:p>
        </w:tc>
        <w:tc>
          <w:tcPr>
            <w:tcW w:w="3101" w:type="dxa"/>
            <w:vMerge/>
            <w:vAlign w:val="center"/>
          </w:tcPr>
          <w:p w:rsidR="00C22E19" w:rsidRPr="00020D60" w:rsidRDefault="00C22E19" w:rsidP="00B31F9C">
            <w:pPr>
              <w:snapToGrid w:val="0"/>
              <w:rPr>
                <w:b/>
                <w:sz w:val="24"/>
                <w:u w:val="single"/>
              </w:rPr>
            </w:pPr>
          </w:p>
        </w:tc>
        <w:tc>
          <w:tcPr>
            <w:tcW w:w="2972" w:type="dxa"/>
            <w:vMerge/>
          </w:tcPr>
          <w:p w:rsidR="00C22E19" w:rsidRPr="00020D60" w:rsidRDefault="00C22E19" w:rsidP="00B31F9C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C22E19" w:rsidRPr="00020D60" w:rsidRDefault="00C22E19" w:rsidP="00B31F9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8" w:type="dxa"/>
            <w:vMerge/>
          </w:tcPr>
          <w:p w:rsidR="00C22E19" w:rsidRPr="00020D60" w:rsidRDefault="00C22E19" w:rsidP="00B31F9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22E19" w:rsidRPr="00020D60" w:rsidRDefault="00C22E19" w:rsidP="00B31F9C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Районный бюджет</w:t>
            </w:r>
          </w:p>
        </w:tc>
        <w:tc>
          <w:tcPr>
            <w:tcW w:w="842" w:type="dxa"/>
            <w:vMerge/>
          </w:tcPr>
          <w:p w:rsidR="00C22E19" w:rsidRPr="00020D60" w:rsidRDefault="00C22E19" w:rsidP="00B31F9C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80" w:type="dxa"/>
            <w:gridSpan w:val="4"/>
          </w:tcPr>
          <w:p w:rsidR="00C22E19" w:rsidRPr="00020D60" w:rsidRDefault="00C22E19" w:rsidP="00B31F9C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640,00</w:t>
            </w:r>
          </w:p>
        </w:tc>
        <w:tc>
          <w:tcPr>
            <w:tcW w:w="1008" w:type="dxa"/>
            <w:gridSpan w:val="2"/>
          </w:tcPr>
          <w:p w:rsidR="00C22E19" w:rsidRPr="00020D60" w:rsidRDefault="00C22E19" w:rsidP="00B31F9C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0,00</w:t>
            </w:r>
          </w:p>
        </w:tc>
        <w:tc>
          <w:tcPr>
            <w:tcW w:w="1138" w:type="dxa"/>
          </w:tcPr>
          <w:p w:rsidR="00C22E19" w:rsidRPr="00020D60" w:rsidRDefault="00C22E19" w:rsidP="00B31F9C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0,00</w:t>
            </w:r>
          </w:p>
        </w:tc>
      </w:tr>
      <w:tr w:rsidR="00C22E19" w:rsidRPr="00020D60" w:rsidTr="003F192A">
        <w:trPr>
          <w:trHeight w:val="765"/>
        </w:trPr>
        <w:tc>
          <w:tcPr>
            <w:tcW w:w="813" w:type="dxa"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1.1.1</w:t>
            </w:r>
          </w:p>
        </w:tc>
        <w:tc>
          <w:tcPr>
            <w:tcW w:w="3101" w:type="dxa"/>
          </w:tcPr>
          <w:p w:rsidR="00C22E19" w:rsidRPr="00020D60" w:rsidRDefault="00C22E19" w:rsidP="00B31F9C">
            <w:pPr>
              <w:snapToGrid w:val="0"/>
              <w:rPr>
                <w:b/>
                <w:sz w:val="24"/>
                <w:u w:val="single"/>
              </w:rPr>
            </w:pPr>
            <w:r w:rsidRPr="00020D60">
              <w:rPr>
                <w:b/>
                <w:sz w:val="24"/>
                <w:u w:val="single"/>
              </w:rPr>
              <w:t xml:space="preserve">Мероприятие: </w:t>
            </w:r>
            <w:r w:rsidRPr="00020D60">
              <w:rPr>
                <w:sz w:val="24"/>
              </w:rPr>
              <w:t xml:space="preserve">Приобретение и монтаж котлоагрегатов </w:t>
            </w:r>
            <w:r w:rsidRPr="00020D60">
              <w:rPr>
                <w:sz w:val="24"/>
              </w:rPr>
              <w:lastRenderedPageBreak/>
              <w:t>"Терморобот"</w:t>
            </w:r>
          </w:p>
        </w:tc>
        <w:tc>
          <w:tcPr>
            <w:tcW w:w="2972" w:type="dxa"/>
            <w:vMerge/>
          </w:tcPr>
          <w:p w:rsidR="00C22E19" w:rsidRPr="00020D60" w:rsidRDefault="00C22E19" w:rsidP="00B31F9C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C22E19" w:rsidRPr="00020D60" w:rsidRDefault="00C22E19" w:rsidP="00B31F9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8" w:type="dxa"/>
            <w:vMerge/>
          </w:tcPr>
          <w:p w:rsidR="00C22E19" w:rsidRPr="00020D60" w:rsidRDefault="00C22E19" w:rsidP="00B31F9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22E19" w:rsidRPr="00020D60" w:rsidRDefault="002E2664" w:rsidP="002E266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</w:t>
            </w:r>
            <w:r w:rsidR="00C22E19" w:rsidRPr="00020D60">
              <w:rPr>
                <w:sz w:val="24"/>
              </w:rPr>
              <w:t>айонный бюджет</w:t>
            </w:r>
          </w:p>
        </w:tc>
        <w:tc>
          <w:tcPr>
            <w:tcW w:w="842" w:type="dxa"/>
          </w:tcPr>
          <w:p w:rsidR="00C22E19" w:rsidRPr="00020D60" w:rsidRDefault="00C22E19" w:rsidP="00B31F9C">
            <w:pPr>
              <w:snapToGrid w:val="0"/>
              <w:jc w:val="center"/>
              <w:rPr>
                <w:bCs/>
                <w:sz w:val="24"/>
              </w:rPr>
            </w:pPr>
            <w:r w:rsidRPr="00020D60">
              <w:rPr>
                <w:bCs/>
                <w:sz w:val="24"/>
              </w:rPr>
              <w:t>тыс.</w:t>
            </w:r>
          </w:p>
          <w:p w:rsidR="00C22E19" w:rsidRPr="00020D60" w:rsidRDefault="00C22E19" w:rsidP="00B31F9C">
            <w:pPr>
              <w:snapToGrid w:val="0"/>
              <w:jc w:val="center"/>
              <w:rPr>
                <w:bCs/>
                <w:sz w:val="24"/>
              </w:rPr>
            </w:pPr>
            <w:r w:rsidRPr="00020D60">
              <w:rPr>
                <w:bCs/>
                <w:sz w:val="24"/>
              </w:rPr>
              <w:t>руб.</w:t>
            </w:r>
          </w:p>
        </w:tc>
        <w:tc>
          <w:tcPr>
            <w:tcW w:w="1280" w:type="dxa"/>
            <w:gridSpan w:val="4"/>
          </w:tcPr>
          <w:p w:rsidR="00C22E19" w:rsidRPr="00020D60" w:rsidRDefault="00C22E19" w:rsidP="00B31F9C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549,38</w:t>
            </w:r>
          </w:p>
        </w:tc>
        <w:tc>
          <w:tcPr>
            <w:tcW w:w="1008" w:type="dxa"/>
            <w:gridSpan w:val="2"/>
          </w:tcPr>
          <w:p w:rsidR="00C22E19" w:rsidRPr="00020D60" w:rsidRDefault="00C22E19" w:rsidP="00B31F9C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0,00</w:t>
            </w:r>
          </w:p>
        </w:tc>
        <w:tc>
          <w:tcPr>
            <w:tcW w:w="1138" w:type="dxa"/>
          </w:tcPr>
          <w:p w:rsidR="00C22E19" w:rsidRPr="00020D60" w:rsidRDefault="00C22E19" w:rsidP="00B31F9C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0,00</w:t>
            </w:r>
          </w:p>
        </w:tc>
      </w:tr>
      <w:tr w:rsidR="00C22E19" w:rsidRPr="00020D60" w:rsidTr="003F192A">
        <w:trPr>
          <w:trHeight w:val="709"/>
        </w:trPr>
        <w:tc>
          <w:tcPr>
            <w:tcW w:w="813" w:type="dxa"/>
            <w:vMerge w:val="restart"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lastRenderedPageBreak/>
              <w:t>1.1.2</w:t>
            </w:r>
          </w:p>
        </w:tc>
        <w:tc>
          <w:tcPr>
            <w:tcW w:w="3101" w:type="dxa"/>
            <w:vMerge w:val="restart"/>
          </w:tcPr>
          <w:p w:rsidR="00C22E19" w:rsidRPr="00020D60" w:rsidRDefault="00C22E19" w:rsidP="00B31F9C">
            <w:pPr>
              <w:snapToGrid w:val="0"/>
              <w:rPr>
                <w:sz w:val="24"/>
              </w:rPr>
            </w:pPr>
            <w:r w:rsidRPr="00020D60">
              <w:rPr>
                <w:b/>
                <w:sz w:val="24"/>
                <w:u w:val="single"/>
              </w:rPr>
              <w:t>Мероприятие</w:t>
            </w:r>
            <w:r w:rsidRPr="00020D60">
              <w:rPr>
                <w:b/>
                <w:sz w:val="24"/>
              </w:rPr>
              <w:t>:</w:t>
            </w:r>
            <w:r w:rsidRPr="00020D60">
              <w:rPr>
                <w:sz w:val="24"/>
              </w:rPr>
              <w:t xml:space="preserve"> Софинансирование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972" w:type="dxa"/>
            <w:vMerge/>
          </w:tcPr>
          <w:p w:rsidR="00C22E19" w:rsidRPr="00020D60" w:rsidRDefault="00C22E19" w:rsidP="00B31F9C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C22E19" w:rsidRPr="00020D60" w:rsidRDefault="00C22E19" w:rsidP="00B31F9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8" w:type="dxa"/>
            <w:vMerge/>
          </w:tcPr>
          <w:p w:rsidR="00C22E19" w:rsidRPr="00020D60" w:rsidRDefault="00C22E19" w:rsidP="00B31F9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22E19" w:rsidRPr="00020D60" w:rsidRDefault="00C22E19" w:rsidP="00B31F9C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Областной бюджет</w:t>
            </w:r>
          </w:p>
        </w:tc>
        <w:tc>
          <w:tcPr>
            <w:tcW w:w="842" w:type="dxa"/>
          </w:tcPr>
          <w:p w:rsidR="00C22E19" w:rsidRPr="00020D60" w:rsidRDefault="00C22E19" w:rsidP="00B31F9C">
            <w:pPr>
              <w:snapToGrid w:val="0"/>
              <w:jc w:val="center"/>
              <w:rPr>
                <w:bCs/>
                <w:sz w:val="24"/>
              </w:rPr>
            </w:pPr>
            <w:r w:rsidRPr="00020D60">
              <w:rPr>
                <w:bCs/>
                <w:sz w:val="24"/>
              </w:rPr>
              <w:t>тыс.</w:t>
            </w:r>
          </w:p>
          <w:p w:rsidR="00C22E19" w:rsidRPr="00020D60" w:rsidRDefault="00C22E19" w:rsidP="00B31F9C">
            <w:pPr>
              <w:snapToGrid w:val="0"/>
              <w:jc w:val="center"/>
              <w:rPr>
                <w:bCs/>
                <w:sz w:val="24"/>
              </w:rPr>
            </w:pPr>
            <w:r w:rsidRPr="00020D60">
              <w:rPr>
                <w:bCs/>
                <w:sz w:val="24"/>
              </w:rPr>
              <w:t>руб.</w:t>
            </w:r>
          </w:p>
        </w:tc>
        <w:tc>
          <w:tcPr>
            <w:tcW w:w="1280" w:type="dxa"/>
            <w:gridSpan w:val="4"/>
          </w:tcPr>
          <w:p w:rsidR="00C22E19" w:rsidRPr="00020D60" w:rsidRDefault="00C22E19" w:rsidP="00B31F9C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2930,00</w:t>
            </w:r>
          </w:p>
        </w:tc>
        <w:tc>
          <w:tcPr>
            <w:tcW w:w="1008" w:type="dxa"/>
            <w:gridSpan w:val="2"/>
          </w:tcPr>
          <w:p w:rsidR="00C22E19" w:rsidRPr="00020D60" w:rsidRDefault="00C22E19" w:rsidP="00B31F9C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0,00</w:t>
            </w:r>
          </w:p>
        </w:tc>
        <w:tc>
          <w:tcPr>
            <w:tcW w:w="1138" w:type="dxa"/>
          </w:tcPr>
          <w:p w:rsidR="00C22E19" w:rsidRPr="00020D60" w:rsidRDefault="00C22E19" w:rsidP="00B31F9C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0,00</w:t>
            </w:r>
          </w:p>
        </w:tc>
      </w:tr>
      <w:tr w:rsidR="00C22E19" w:rsidRPr="00020D60" w:rsidTr="003F192A">
        <w:trPr>
          <w:trHeight w:val="4094"/>
        </w:trPr>
        <w:tc>
          <w:tcPr>
            <w:tcW w:w="813" w:type="dxa"/>
            <w:vMerge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</w:p>
        </w:tc>
        <w:tc>
          <w:tcPr>
            <w:tcW w:w="3101" w:type="dxa"/>
            <w:vMerge/>
          </w:tcPr>
          <w:p w:rsidR="00C22E19" w:rsidRPr="00020D60" w:rsidRDefault="00C22E19" w:rsidP="00B31F9C">
            <w:pPr>
              <w:snapToGrid w:val="0"/>
              <w:rPr>
                <w:b/>
                <w:sz w:val="24"/>
                <w:u w:val="single"/>
              </w:rPr>
            </w:pPr>
          </w:p>
        </w:tc>
        <w:tc>
          <w:tcPr>
            <w:tcW w:w="2972" w:type="dxa"/>
            <w:vMerge/>
          </w:tcPr>
          <w:p w:rsidR="00C22E19" w:rsidRPr="00020D60" w:rsidRDefault="00C22E19" w:rsidP="00B31F9C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C22E19" w:rsidRPr="00020D60" w:rsidRDefault="00C22E19" w:rsidP="00B31F9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8" w:type="dxa"/>
            <w:vMerge/>
          </w:tcPr>
          <w:p w:rsidR="00C22E19" w:rsidRPr="00020D60" w:rsidRDefault="00C22E19" w:rsidP="00B31F9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22E19" w:rsidRPr="00020D60" w:rsidRDefault="00C22E19" w:rsidP="00B31F9C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Районный бюджет</w:t>
            </w:r>
          </w:p>
        </w:tc>
        <w:tc>
          <w:tcPr>
            <w:tcW w:w="842" w:type="dxa"/>
          </w:tcPr>
          <w:p w:rsidR="00C22E19" w:rsidRPr="00020D60" w:rsidRDefault="00C22E19" w:rsidP="00B31F9C">
            <w:pPr>
              <w:snapToGrid w:val="0"/>
              <w:jc w:val="center"/>
              <w:rPr>
                <w:bCs/>
                <w:sz w:val="24"/>
              </w:rPr>
            </w:pPr>
            <w:r w:rsidRPr="00020D60">
              <w:rPr>
                <w:bCs/>
                <w:sz w:val="24"/>
              </w:rPr>
              <w:t>тыс. руб.</w:t>
            </w:r>
          </w:p>
        </w:tc>
        <w:tc>
          <w:tcPr>
            <w:tcW w:w="1280" w:type="dxa"/>
            <w:gridSpan w:val="4"/>
          </w:tcPr>
          <w:p w:rsidR="00C22E19" w:rsidRPr="00020D60" w:rsidRDefault="00C22E19" w:rsidP="00B31F9C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90,62</w:t>
            </w:r>
          </w:p>
        </w:tc>
        <w:tc>
          <w:tcPr>
            <w:tcW w:w="1008" w:type="dxa"/>
            <w:gridSpan w:val="2"/>
          </w:tcPr>
          <w:p w:rsidR="00C22E19" w:rsidRPr="00020D60" w:rsidRDefault="00C22E19" w:rsidP="00B31F9C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0,00</w:t>
            </w:r>
          </w:p>
        </w:tc>
        <w:tc>
          <w:tcPr>
            <w:tcW w:w="1138" w:type="dxa"/>
          </w:tcPr>
          <w:p w:rsidR="00C22E19" w:rsidRPr="00020D60" w:rsidRDefault="00C22E19" w:rsidP="00B31F9C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0,00</w:t>
            </w:r>
          </w:p>
        </w:tc>
      </w:tr>
      <w:tr w:rsidR="00C22E19" w:rsidRPr="00020D60" w:rsidTr="003F192A">
        <w:trPr>
          <w:trHeight w:val="556"/>
        </w:trPr>
        <w:tc>
          <w:tcPr>
            <w:tcW w:w="813" w:type="dxa"/>
            <w:vMerge w:val="restart"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1.2</w:t>
            </w:r>
          </w:p>
        </w:tc>
        <w:tc>
          <w:tcPr>
            <w:tcW w:w="3101" w:type="dxa"/>
            <w:vMerge w:val="restart"/>
          </w:tcPr>
          <w:p w:rsidR="00C22E19" w:rsidRPr="00020D60" w:rsidRDefault="00C22E19" w:rsidP="00B31F9C">
            <w:pPr>
              <w:snapToGrid w:val="0"/>
              <w:rPr>
                <w:b/>
                <w:sz w:val="24"/>
                <w:u w:val="single"/>
              </w:rPr>
            </w:pPr>
            <w:r w:rsidRPr="00020D60">
              <w:rPr>
                <w:b/>
                <w:sz w:val="24"/>
                <w:u w:val="single"/>
              </w:rPr>
              <w:t>Основное мероприятие:</w:t>
            </w:r>
          </w:p>
          <w:p w:rsidR="00C22E19" w:rsidRPr="00020D60" w:rsidRDefault="00C22E19" w:rsidP="00B31F9C">
            <w:pPr>
              <w:rPr>
                <w:bCs/>
                <w:sz w:val="24"/>
              </w:rPr>
            </w:pPr>
            <w:r w:rsidRPr="00020D60">
              <w:rPr>
                <w:bCs/>
                <w:sz w:val="24"/>
              </w:rPr>
              <w:t>Приобретение и монтаж блочно-модульных котельных  "Терморобот"  в  муниципальные котельные, оказывающие услуги образовательным организациям.</w:t>
            </w:r>
          </w:p>
        </w:tc>
        <w:tc>
          <w:tcPr>
            <w:tcW w:w="2972" w:type="dxa"/>
            <w:vMerge w:val="restart"/>
          </w:tcPr>
          <w:p w:rsidR="00C22E19" w:rsidRPr="00020D60" w:rsidRDefault="00C22E19" w:rsidP="00B31F9C">
            <w:pPr>
              <w:rPr>
                <w:sz w:val="24"/>
              </w:rPr>
            </w:pPr>
            <w:r w:rsidRPr="00020D60">
              <w:rPr>
                <w:sz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</w:tcPr>
          <w:p w:rsidR="00C22E19" w:rsidRPr="00020D60" w:rsidRDefault="00C22E19" w:rsidP="00B31F9C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1.01.2018</w:t>
            </w:r>
          </w:p>
          <w:p w:rsidR="00C22E19" w:rsidRPr="00020D60" w:rsidRDefault="00C22E19" w:rsidP="00B31F9C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год</w:t>
            </w:r>
          </w:p>
        </w:tc>
        <w:tc>
          <w:tcPr>
            <w:tcW w:w="1428" w:type="dxa"/>
            <w:vMerge w:val="restart"/>
          </w:tcPr>
          <w:p w:rsidR="009C431B" w:rsidRDefault="00C22E19" w:rsidP="00B31F9C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31.12.20</w:t>
            </w:r>
            <w:r w:rsidR="00D1793F">
              <w:rPr>
                <w:sz w:val="24"/>
              </w:rPr>
              <w:t>1</w:t>
            </w:r>
            <w:r w:rsidR="00090364">
              <w:rPr>
                <w:sz w:val="24"/>
              </w:rPr>
              <w:t>9</w:t>
            </w:r>
          </w:p>
          <w:p w:rsidR="00C22E19" w:rsidRPr="00020D60" w:rsidRDefault="00C22E19" w:rsidP="00B31F9C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 xml:space="preserve">Областной бюджет                                                                                </w:t>
            </w:r>
          </w:p>
        </w:tc>
        <w:tc>
          <w:tcPr>
            <w:tcW w:w="842" w:type="dxa"/>
            <w:vMerge w:val="restart"/>
          </w:tcPr>
          <w:p w:rsidR="00C22E19" w:rsidRPr="00020D60" w:rsidRDefault="00C22E19" w:rsidP="00B31F9C">
            <w:pPr>
              <w:jc w:val="center"/>
              <w:rPr>
                <w:bCs/>
                <w:sz w:val="24"/>
              </w:rPr>
            </w:pPr>
            <w:r w:rsidRPr="00020D60">
              <w:rPr>
                <w:bCs/>
                <w:sz w:val="24"/>
              </w:rPr>
              <w:t>тыс. руб.</w:t>
            </w:r>
          </w:p>
        </w:tc>
        <w:tc>
          <w:tcPr>
            <w:tcW w:w="1280" w:type="dxa"/>
            <w:gridSpan w:val="4"/>
          </w:tcPr>
          <w:p w:rsidR="00C22E19" w:rsidRPr="00020D60" w:rsidRDefault="00C22E19" w:rsidP="00B31F9C">
            <w:pPr>
              <w:pStyle w:val="aa"/>
              <w:jc w:val="center"/>
              <w:rPr>
                <w:szCs w:val="24"/>
              </w:rPr>
            </w:pPr>
            <w:r w:rsidRPr="00020D60">
              <w:rPr>
                <w:szCs w:val="24"/>
              </w:rPr>
              <w:t>8790,00</w:t>
            </w:r>
          </w:p>
        </w:tc>
        <w:tc>
          <w:tcPr>
            <w:tcW w:w="1008" w:type="dxa"/>
            <w:gridSpan w:val="2"/>
          </w:tcPr>
          <w:p w:rsidR="00C22E19" w:rsidRPr="00020D60" w:rsidRDefault="00090364" w:rsidP="00B31F9C">
            <w:pPr>
              <w:pStyle w:val="aa"/>
              <w:jc w:val="center"/>
              <w:rPr>
                <w:szCs w:val="24"/>
              </w:rPr>
            </w:pPr>
            <w:r>
              <w:rPr>
                <w:szCs w:val="24"/>
              </w:rPr>
              <w:t>22004,00</w:t>
            </w:r>
          </w:p>
        </w:tc>
        <w:tc>
          <w:tcPr>
            <w:tcW w:w="1138" w:type="dxa"/>
          </w:tcPr>
          <w:p w:rsidR="00C22E19" w:rsidRPr="00020D60" w:rsidRDefault="00C22E19" w:rsidP="00B31F9C">
            <w:pPr>
              <w:pStyle w:val="aa"/>
              <w:jc w:val="center"/>
              <w:rPr>
                <w:szCs w:val="24"/>
              </w:rPr>
            </w:pPr>
            <w:r w:rsidRPr="00020D60">
              <w:rPr>
                <w:szCs w:val="24"/>
              </w:rPr>
              <w:t>0,00</w:t>
            </w:r>
          </w:p>
        </w:tc>
      </w:tr>
      <w:tr w:rsidR="00C22E19" w:rsidRPr="00020D60" w:rsidTr="003F192A">
        <w:trPr>
          <w:trHeight w:val="556"/>
        </w:trPr>
        <w:tc>
          <w:tcPr>
            <w:tcW w:w="813" w:type="dxa"/>
            <w:vMerge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</w:p>
        </w:tc>
        <w:tc>
          <w:tcPr>
            <w:tcW w:w="3101" w:type="dxa"/>
            <w:vMerge/>
          </w:tcPr>
          <w:p w:rsidR="00C22E19" w:rsidRPr="00020D60" w:rsidRDefault="00C22E19" w:rsidP="00B31F9C">
            <w:pPr>
              <w:snapToGrid w:val="0"/>
              <w:rPr>
                <w:b/>
                <w:sz w:val="24"/>
                <w:u w:val="single"/>
              </w:rPr>
            </w:pPr>
          </w:p>
        </w:tc>
        <w:tc>
          <w:tcPr>
            <w:tcW w:w="2972" w:type="dxa"/>
            <w:vMerge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  <w:vMerge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Районный бюджет</w:t>
            </w:r>
          </w:p>
        </w:tc>
        <w:tc>
          <w:tcPr>
            <w:tcW w:w="842" w:type="dxa"/>
            <w:vMerge/>
          </w:tcPr>
          <w:p w:rsidR="00C22E19" w:rsidRPr="00020D60" w:rsidRDefault="00C22E19" w:rsidP="00B31F9C">
            <w:pPr>
              <w:jc w:val="center"/>
              <w:rPr>
                <w:bCs/>
                <w:sz w:val="24"/>
              </w:rPr>
            </w:pPr>
          </w:p>
        </w:tc>
        <w:tc>
          <w:tcPr>
            <w:tcW w:w="1280" w:type="dxa"/>
            <w:gridSpan w:val="4"/>
          </w:tcPr>
          <w:p w:rsidR="00C22E19" w:rsidRPr="00020D60" w:rsidRDefault="00C22E19" w:rsidP="00B31F9C">
            <w:pPr>
              <w:pStyle w:val="aa"/>
              <w:jc w:val="center"/>
              <w:rPr>
                <w:szCs w:val="24"/>
              </w:rPr>
            </w:pPr>
            <w:r w:rsidRPr="00020D60">
              <w:rPr>
                <w:szCs w:val="24"/>
              </w:rPr>
              <w:t>1360,00</w:t>
            </w:r>
          </w:p>
        </w:tc>
        <w:tc>
          <w:tcPr>
            <w:tcW w:w="1008" w:type="dxa"/>
            <w:gridSpan w:val="2"/>
          </w:tcPr>
          <w:p w:rsidR="00C22E19" w:rsidRPr="00020D60" w:rsidRDefault="00090364" w:rsidP="00B31F9C">
            <w:pPr>
              <w:pStyle w:val="aa"/>
              <w:jc w:val="center"/>
              <w:rPr>
                <w:szCs w:val="24"/>
              </w:rPr>
            </w:pPr>
            <w:r>
              <w:rPr>
                <w:szCs w:val="24"/>
              </w:rPr>
              <w:t>3288,00</w:t>
            </w:r>
          </w:p>
        </w:tc>
        <w:tc>
          <w:tcPr>
            <w:tcW w:w="1138" w:type="dxa"/>
          </w:tcPr>
          <w:p w:rsidR="00C22E19" w:rsidRPr="00020D60" w:rsidRDefault="00C22E19" w:rsidP="00B31F9C">
            <w:pPr>
              <w:pStyle w:val="aa"/>
              <w:jc w:val="center"/>
              <w:rPr>
                <w:szCs w:val="24"/>
              </w:rPr>
            </w:pPr>
            <w:r w:rsidRPr="00020D60">
              <w:rPr>
                <w:szCs w:val="24"/>
              </w:rPr>
              <w:t>0,00</w:t>
            </w:r>
          </w:p>
        </w:tc>
      </w:tr>
      <w:tr w:rsidR="00C22E19" w:rsidRPr="00020D60" w:rsidTr="003F192A">
        <w:trPr>
          <w:trHeight w:val="556"/>
        </w:trPr>
        <w:tc>
          <w:tcPr>
            <w:tcW w:w="813" w:type="dxa"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1.2.1</w:t>
            </w:r>
          </w:p>
        </w:tc>
        <w:tc>
          <w:tcPr>
            <w:tcW w:w="3101" w:type="dxa"/>
          </w:tcPr>
          <w:p w:rsidR="00C22E19" w:rsidRPr="00020D60" w:rsidRDefault="00C22E19" w:rsidP="00B31F9C">
            <w:pPr>
              <w:snapToGrid w:val="0"/>
              <w:rPr>
                <w:b/>
                <w:sz w:val="24"/>
                <w:u w:val="single"/>
              </w:rPr>
            </w:pPr>
            <w:r w:rsidRPr="00020D60">
              <w:rPr>
                <w:b/>
                <w:sz w:val="24"/>
                <w:u w:val="single"/>
              </w:rPr>
              <w:t xml:space="preserve">Мероприятие: </w:t>
            </w:r>
            <w:r w:rsidRPr="00020D60">
              <w:rPr>
                <w:sz w:val="24"/>
              </w:rPr>
              <w:t xml:space="preserve">Приобретение и монтаж </w:t>
            </w:r>
            <w:r w:rsidRPr="00020D60">
              <w:rPr>
                <w:bCs/>
                <w:sz w:val="24"/>
              </w:rPr>
              <w:t xml:space="preserve"> блочно-модульных котельных  "Терморобот"  </w:t>
            </w:r>
          </w:p>
        </w:tc>
        <w:tc>
          <w:tcPr>
            <w:tcW w:w="2972" w:type="dxa"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  <w:vMerge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22E19" w:rsidRPr="00020D60" w:rsidRDefault="00C22E19" w:rsidP="00B31F9C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Районный бюджет</w:t>
            </w:r>
          </w:p>
        </w:tc>
        <w:tc>
          <w:tcPr>
            <w:tcW w:w="842" w:type="dxa"/>
          </w:tcPr>
          <w:p w:rsidR="00C22E19" w:rsidRPr="00020D60" w:rsidRDefault="00C22E19" w:rsidP="00B31F9C">
            <w:pPr>
              <w:snapToGrid w:val="0"/>
              <w:jc w:val="center"/>
              <w:rPr>
                <w:bCs/>
                <w:sz w:val="24"/>
              </w:rPr>
            </w:pPr>
            <w:r w:rsidRPr="00020D60">
              <w:rPr>
                <w:bCs/>
                <w:sz w:val="24"/>
              </w:rPr>
              <w:t>тыс.</w:t>
            </w:r>
          </w:p>
          <w:p w:rsidR="00C22E19" w:rsidRPr="00020D60" w:rsidRDefault="00C22E19" w:rsidP="00B31F9C">
            <w:pPr>
              <w:snapToGrid w:val="0"/>
              <w:jc w:val="center"/>
              <w:rPr>
                <w:bCs/>
                <w:sz w:val="24"/>
              </w:rPr>
            </w:pPr>
            <w:r w:rsidRPr="00020D60">
              <w:rPr>
                <w:bCs/>
                <w:sz w:val="24"/>
              </w:rPr>
              <w:t>руб.</w:t>
            </w:r>
          </w:p>
        </w:tc>
        <w:tc>
          <w:tcPr>
            <w:tcW w:w="1280" w:type="dxa"/>
            <w:gridSpan w:val="4"/>
          </w:tcPr>
          <w:p w:rsidR="00C22E19" w:rsidRPr="00020D60" w:rsidRDefault="00C22E19" w:rsidP="00B31F9C">
            <w:pPr>
              <w:pStyle w:val="aa"/>
              <w:jc w:val="center"/>
              <w:rPr>
                <w:szCs w:val="24"/>
              </w:rPr>
            </w:pPr>
            <w:r w:rsidRPr="00020D60">
              <w:rPr>
                <w:szCs w:val="24"/>
              </w:rPr>
              <w:t>1088,14</w:t>
            </w:r>
          </w:p>
        </w:tc>
        <w:tc>
          <w:tcPr>
            <w:tcW w:w="1008" w:type="dxa"/>
            <w:gridSpan w:val="2"/>
          </w:tcPr>
          <w:p w:rsidR="00C22E19" w:rsidRPr="00020D60" w:rsidRDefault="00C22E19" w:rsidP="00B31F9C">
            <w:pPr>
              <w:pStyle w:val="aa"/>
              <w:jc w:val="center"/>
              <w:rPr>
                <w:szCs w:val="24"/>
              </w:rPr>
            </w:pPr>
            <w:r w:rsidRPr="00020D60">
              <w:rPr>
                <w:szCs w:val="24"/>
              </w:rPr>
              <w:t>0,00</w:t>
            </w:r>
          </w:p>
        </w:tc>
        <w:tc>
          <w:tcPr>
            <w:tcW w:w="1138" w:type="dxa"/>
          </w:tcPr>
          <w:p w:rsidR="00C22E19" w:rsidRPr="00020D60" w:rsidRDefault="00C22E19" w:rsidP="00B31F9C">
            <w:pPr>
              <w:pStyle w:val="aa"/>
              <w:jc w:val="center"/>
              <w:rPr>
                <w:szCs w:val="24"/>
              </w:rPr>
            </w:pPr>
            <w:r w:rsidRPr="00020D60">
              <w:rPr>
                <w:szCs w:val="24"/>
              </w:rPr>
              <w:t>0,00</w:t>
            </w:r>
          </w:p>
        </w:tc>
      </w:tr>
      <w:tr w:rsidR="00C22E19" w:rsidRPr="00020D60" w:rsidTr="003F192A">
        <w:trPr>
          <w:trHeight w:val="574"/>
        </w:trPr>
        <w:tc>
          <w:tcPr>
            <w:tcW w:w="813" w:type="dxa"/>
            <w:vMerge w:val="restart"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lastRenderedPageBreak/>
              <w:t>1.2.2</w:t>
            </w:r>
          </w:p>
        </w:tc>
        <w:tc>
          <w:tcPr>
            <w:tcW w:w="3101" w:type="dxa"/>
            <w:vMerge w:val="restart"/>
          </w:tcPr>
          <w:p w:rsidR="00C22E19" w:rsidRPr="00020D60" w:rsidRDefault="00C22E19" w:rsidP="00B31F9C">
            <w:pPr>
              <w:snapToGrid w:val="0"/>
              <w:rPr>
                <w:sz w:val="24"/>
              </w:rPr>
            </w:pPr>
            <w:r w:rsidRPr="00020D60">
              <w:rPr>
                <w:b/>
                <w:sz w:val="24"/>
                <w:u w:val="single"/>
              </w:rPr>
              <w:t>Мероприятие</w:t>
            </w:r>
            <w:r w:rsidRPr="00020D60">
              <w:rPr>
                <w:b/>
                <w:sz w:val="24"/>
              </w:rPr>
              <w:t>:</w:t>
            </w:r>
            <w:r w:rsidRPr="00020D60">
              <w:rPr>
                <w:sz w:val="24"/>
              </w:rPr>
              <w:t xml:space="preserve"> Софинансирование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972" w:type="dxa"/>
            <w:vMerge w:val="restart"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  <w:vMerge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22E19" w:rsidRPr="00020D60" w:rsidRDefault="00C22E19" w:rsidP="00B31F9C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Областной бюджет</w:t>
            </w:r>
          </w:p>
        </w:tc>
        <w:tc>
          <w:tcPr>
            <w:tcW w:w="842" w:type="dxa"/>
          </w:tcPr>
          <w:p w:rsidR="00C22E19" w:rsidRPr="00020D60" w:rsidRDefault="00C22E19" w:rsidP="00B31F9C">
            <w:pPr>
              <w:snapToGrid w:val="0"/>
              <w:jc w:val="center"/>
              <w:rPr>
                <w:bCs/>
                <w:sz w:val="24"/>
              </w:rPr>
            </w:pPr>
            <w:r w:rsidRPr="00020D60">
              <w:rPr>
                <w:bCs/>
                <w:sz w:val="24"/>
              </w:rPr>
              <w:t>тыс.</w:t>
            </w:r>
          </w:p>
          <w:p w:rsidR="00C22E19" w:rsidRPr="00020D60" w:rsidRDefault="00C22E19" w:rsidP="00B31F9C">
            <w:pPr>
              <w:snapToGrid w:val="0"/>
              <w:jc w:val="center"/>
              <w:rPr>
                <w:bCs/>
                <w:sz w:val="24"/>
              </w:rPr>
            </w:pPr>
            <w:r w:rsidRPr="00020D60">
              <w:rPr>
                <w:bCs/>
                <w:sz w:val="24"/>
              </w:rPr>
              <w:t>руб.</w:t>
            </w:r>
          </w:p>
        </w:tc>
        <w:tc>
          <w:tcPr>
            <w:tcW w:w="1280" w:type="dxa"/>
            <w:gridSpan w:val="4"/>
          </w:tcPr>
          <w:p w:rsidR="00C22E19" w:rsidRPr="00020D60" w:rsidRDefault="00C22E19" w:rsidP="00B31F9C">
            <w:pPr>
              <w:pStyle w:val="aa"/>
              <w:jc w:val="center"/>
              <w:rPr>
                <w:szCs w:val="24"/>
              </w:rPr>
            </w:pPr>
            <w:r w:rsidRPr="00020D60">
              <w:rPr>
                <w:szCs w:val="24"/>
              </w:rPr>
              <w:t>8790,00</w:t>
            </w:r>
          </w:p>
        </w:tc>
        <w:tc>
          <w:tcPr>
            <w:tcW w:w="1008" w:type="dxa"/>
            <w:gridSpan w:val="2"/>
          </w:tcPr>
          <w:p w:rsidR="00C22E19" w:rsidRPr="00020D60" w:rsidRDefault="00090364" w:rsidP="00B31F9C">
            <w:pPr>
              <w:pStyle w:val="aa"/>
              <w:jc w:val="center"/>
              <w:rPr>
                <w:szCs w:val="24"/>
              </w:rPr>
            </w:pPr>
            <w:r>
              <w:rPr>
                <w:szCs w:val="24"/>
              </w:rPr>
              <w:t>22004,00</w:t>
            </w:r>
          </w:p>
        </w:tc>
        <w:tc>
          <w:tcPr>
            <w:tcW w:w="1138" w:type="dxa"/>
          </w:tcPr>
          <w:p w:rsidR="00C22E19" w:rsidRPr="00020D60" w:rsidRDefault="00C22E19" w:rsidP="00B31F9C">
            <w:pPr>
              <w:pStyle w:val="aa"/>
              <w:jc w:val="center"/>
              <w:rPr>
                <w:szCs w:val="24"/>
              </w:rPr>
            </w:pPr>
            <w:r w:rsidRPr="00020D60">
              <w:rPr>
                <w:szCs w:val="24"/>
              </w:rPr>
              <w:t>0,00</w:t>
            </w:r>
          </w:p>
        </w:tc>
      </w:tr>
      <w:tr w:rsidR="00C22E19" w:rsidRPr="00020D60" w:rsidTr="003F192A">
        <w:trPr>
          <w:trHeight w:val="2700"/>
        </w:trPr>
        <w:tc>
          <w:tcPr>
            <w:tcW w:w="813" w:type="dxa"/>
            <w:vMerge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</w:p>
        </w:tc>
        <w:tc>
          <w:tcPr>
            <w:tcW w:w="3101" w:type="dxa"/>
            <w:vMerge/>
          </w:tcPr>
          <w:p w:rsidR="00C22E19" w:rsidRPr="00020D60" w:rsidRDefault="00C22E19" w:rsidP="00B31F9C">
            <w:pPr>
              <w:snapToGrid w:val="0"/>
              <w:rPr>
                <w:b/>
                <w:sz w:val="24"/>
                <w:u w:val="single"/>
              </w:rPr>
            </w:pPr>
          </w:p>
        </w:tc>
        <w:tc>
          <w:tcPr>
            <w:tcW w:w="2972" w:type="dxa"/>
            <w:vMerge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  <w:vMerge/>
          </w:tcPr>
          <w:p w:rsidR="00C22E19" w:rsidRPr="00020D60" w:rsidRDefault="00C22E19" w:rsidP="00B31F9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C22E19" w:rsidRPr="00020D60" w:rsidRDefault="00C22E19" w:rsidP="00B31F9C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Районный бюджет</w:t>
            </w:r>
          </w:p>
        </w:tc>
        <w:tc>
          <w:tcPr>
            <w:tcW w:w="842" w:type="dxa"/>
          </w:tcPr>
          <w:p w:rsidR="00C22E19" w:rsidRPr="00020D60" w:rsidRDefault="00C22E19" w:rsidP="00B31F9C">
            <w:pPr>
              <w:snapToGrid w:val="0"/>
              <w:jc w:val="center"/>
              <w:rPr>
                <w:bCs/>
                <w:sz w:val="24"/>
              </w:rPr>
            </w:pPr>
            <w:r w:rsidRPr="00020D60">
              <w:rPr>
                <w:bCs/>
                <w:sz w:val="24"/>
              </w:rPr>
              <w:t>тыс.</w:t>
            </w:r>
          </w:p>
          <w:p w:rsidR="00C22E19" w:rsidRPr="00020D60" w:rsidRDefault="00C22E19" w:rsidP="00B31F9C">
            <w:pPr>
              <w:snapToGrid w:val="0"/>
              <w:jc w:val="center"/>
              <w:rPr>
                <w:bCs/>
                <w:sz w:val="24"/>
              </w:rPr>
            </w:pPr>
            <w:r w:rsidRPr="00020D60">
              <w:rPr>
                <w:bCs/>
                <w:sz w:val="24"/>
              </w:rPr>
              <w:t>руб.</w:t>
            </w:r>
          </w:p>
        </w:tc>
        <w:tc>
          <w:tcPr>
            <w:tcW w:w="1280" w:type="dxa"/>
            <w:gridSpan w:val="4"/>
          </w:tcPr>
          <w:p w:rsidR="00C22E19" w:rsidRPr="00020D60" w:rsidRDefault="00C22E19" w:rsidP="00B31F9C">
            <w:pPr>
              <w:pStyle w:val="aa"/>
              <w:jc w:val="center"/>
              <w:rPr>
                <w:szCs w:val="24"/>
              </w:rPr>
            </w:pPr>
            <w:r w:rsidRPr="00020D60">
              <w:rPr>
                <w:szCs w:val="24"/>
              </w:rPr>
              <w:t>271,86</w:t>
            </w:r>
          </w:p>
        </w:tc>
        <w:tc>
          <w:tcPr>
            <w:tcW w:w="1008" w:type="dxa"/>
            <w:gridSpan w:val="2"/>
          </w:tcPr>
          <w:p w:rsidR="00C22E19" w:rsidRPr="00020D60" w:rsidRDefault="00090364" w:rsidP="00B31F9C">
            <w:pPr>
              <w:pStyle w:val="aa"/>
              <w:jc w:val="center"/>
              <w:rPr>
                <w:szCs w:val="24"/>
              </w:rPr>
            </w:pPr>
            <w:r>
              <w:rPr>
                <w:szCs w:val="24"/>
              </w:rPr>
              <w:t>3288,00</w:t>
            </w:r>
          </w:p>
        </w:tc>
        <w:tc>
          <w:tcPr>
            <w:tcW w:w="1138" w:type="dxa"/>
          </w:tcPr>
          <w:p w:rsidR="00C22E19" w:rsidRPr="00020D60" w:rsidRDefault="00C22E19" w:rsidP="00B31F9C">
            <w:pPr>
              <w:pStyle w:val="aa"/>
              <w:jc w:val="center"/>
              <w:rPr>
                <w:szCs w:val="24"/>
              </w:rPr>
            </w:pPr>
            <w:r w:rsidRPr="00020D60">
              <w:rPr>
                <w:szCs w:val="24"/>
              </w:rPr>
              <w:t>0,00</w:t>
            </w:r>
          </w:p>
          <w:p w:rsidR="00C22E19" w:rsidRPr="00020D60" w:rsidRDefault="00C22E19" w:rsidP="00B31F9C">
            <w:pPr>
              <w:pStyle w:val="aa"/>
              <w:rPr>
                <w:szCs w:val="24"/>
              </w:rPr>
            </w:pPr>
          </w:p>
        </w:tc>
      </w:tr>
      <w:tr w:rsidR="00C22E19" w:rsidRPr="00020D60" w:rsidTr="003F192A">
        <w:trPr>
          <w:trHeight w:val="556"/>
        </w:trPr>
        <w:tc>
          <w:tcPr>
            <w:tcW w:w="813" w:type="dxa"/>
            <w:vMerge w:val="restart"/>
          </w:tcPr>
          <w:p w:rsidR="00C22E19" w:rsidRPr="00020D60" w:rsidRDefault="00C22E19" w:rsidP="00B31F9C">
            <w:pPr>
              <w:jc w:val="center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>1.3</w:t>
            </w:r>
          </w:p>
        </w:tc>
        <w:tc>
          <w:tcPr>
            <w:tcW w:w="3101" w:type="dxa"/>
            <w:vMerge w:val="restart"/>
          </w:tcPr>
          <w:p w:rsidR="00C22E19" w:rsidRPr="00020D60" w:rsidRDefault="00C22E19" w:rsidP="00B31F9C">
            <w:pPr>
              <w:snapToGrid w:val="0"/>
              <w:rPr>
                <w:b/>
                <w:bCs/>
                <w:color w:val="000000"/>
                <w:sz w:val="24"/>
                <w:u w:val="single"/>
              </w:rPr>
            </w:pPr>
            <w:r w:rsidRPr="00020D60">
              <w:rPr>
                <w:b/>
                <w:bCs/>
                <w:color w:val="000000"/>
                <w:sz w:val="24"/>
                <w:u w:val="single"/>
              </w:rPr>
              <w:t>Основное мероприятие:</w:t>
            </w:r>
          </w:p>
          <w:p w:rsidR="00C22E19" w:rsidRPr="00020D60" w:rsidRDefault="00C22E19" w:rsidP="00B31F9C">
            <w:pPr>
              <w:snapToGrid w:val="0"/>
              <w:rPr>
                <w:b/>
                <w:color w:val="000000"/>
                <w:sz w:val="24"/>
                <w:u w:val="single"/>
              </w:rPr>
            </w:pPr>
            <w:r w:rsidRPr="00020D60">
              <w:rPr>
                <w:bCs/>
                <w:color w:val="000000"/>
                <w:sz w:val="24"/>
              </w:rPr>
              <w:t>Подготовка к отопительному сезону объектов коммунального назначения Тайшетского района,</w:t>
            </w:r>
            <w:r w:rsidRPr="00020D60">
              <w:rPr>
                <w:sz w:val="24"/>
              </w:rPr>
              <w:t xml:space="preserve"> оказывающие услуги образовательным</w:t>
            </w:r>
            <w:r w:rsidRPr="00020D60">
              <w:rPr>
                <w:color w:val="000000"/>
                <w:sz w:val="24"/>
              </w:rPr>
              <w:t xml:space="preserve"> организациям </w:t>
            </w:r>
            <w:r w:rsidRPr="00020D60">
              <w:rPr>
                <w:bCs/>
                <w:color w:val="000000"/>
                <w:sz w:val="24"/>
              </w:rPr>
              <w:t>(промывка теплообменников).</w:t>
            </w:r>
          </w:p>
        </w:tc>
        <w:tc>
          <w:tcPr>
            <w:tcW w:w="2972" w:type="dxa"/>
            <w:vMerge w:val="restart"/>
          </w:tcPr>
          <w:p w:rsidR="00C22E19" w:rsidRPr="00020D60" w:rsidRDefault="00C22E19" w:rsidP="00B31F9C">
            <w:pPr>
              <w:rPr>
                <w:color w:val="000000"/>
                <w:sz w:val="24"/>
              </w:rPr>
            </w:pPr>
            <w:r w:rsidRPr="00020D60">
              <w:rPr>
                <w:sz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</w:t>
            </w:r>
          </w:p>
        </w:tc>
        <w:tc>
          <w:tcPr>
            <w:tcW w:w="1417" w:type="dxa"/>
            <w:gridSpan w:val="2"/>
            <w:vMerge w:val="restart"/>
          </w:tcPr>
          <w:p w:rsidR="00C22E19" w:rsidRPr="00020D60" w:rsidRDefault="00C22E19" w:rsidP="00B31F9C">
            <w:pPr>
              <w:jc w:val="center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>01.01.2019</w:t>
            </w:r>
          </w:p>
          <w:p w:rsidR="00C22E19" w:rsidRPr="00020D60" w:rsidRDefault="00C22E19" w:rsidP="00B31F9C">
            <w:pPr>
              <w:jc w:val="center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>год</w:t>
            </w:r>
          </w:p>
        </w:tc>
        <w:tc>
          <w:tcPr>
            <w:tcW w:w="1428" w:type="dxa"/>
            <w:vMerge w:val="restart"/>
          </w:tcPr>
          <w:p w:rsidR="009C431B" w:rsidRDefault="00C22E19" w:rsidP="00B31F9C">
            <w:pPr>
              <w:jc w:val="center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>31.12.2020</w:t>
            </w:r>
          </w:p>
          <w:p w:rsidR="00C22E19" w:rsidRPr="00020D60" w:rsidRDefault="00C22E19" w:rsidP="00B31F9C">
            <w:pPr>
              <w:jc w:val="center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C22E19" w:rsidRPr="00020D60" w:rsidRDefault="00C22E19" w:rsidP="00B31F9C">
            <w:pPr>
              <w:jc w:val="center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 xml:space="preserve">Областной бюджет                                                                                </w:t>
            </w:r>
          </w:p>
        </w:tc>
        <w:tc>
          <w:tcPr>
            <w:tcW w:w="842" w:type="dxa"/>
            <w:vMerge w:val="restart"/>
          </w:tcPr>
          <w:p w:rsidR="00C22E19" w:rsidRPr="00020D60" w:rsidRDefault="00C22E19" w:rsidP="00B31F9C">
            <w:pPr>
              <w:jc w:val="center"/>
              <w:rPr>
                <w:bCs/>
                <w:color w:val="000000"/>
                <w:sz w:val="24"/>
              </w:rPr>
            </w:pPr>
            <w:r w:rsidRPr="00020D60">
              <w:rPr>
                <w:bCs/>
                <w:color w:val="000000"/>
                <w:sz w:val="24"/>
              </w:rPr>
              <w:t>тыс. руб.</w:t>
            </w:r>
          </w:p>
        </w:tc>
        <w:tc>
          <w:tcPr>
            <w:tcW w:w="1280" w:type="dxa"/>
            <w:gridSpan w:val="4"/>
          </w:tcPr>
          <w:p w:rsidR="00C22E19" w:rsidRPr="00020D60" w:rsidRDefault="00C22E19" w:rsidP="00B31F9C">
            <w:pPr>
              <w:pStyle w:val="aa"/>
              <w:jc w:val="center"/>
              <w:rPr>
                <w:color w:val="000000"/>
                <w:szCs w:val="24"/>
              </w:rPr>
            </w:pPr>
            <w:r w:rsidRPr="00020D60">
              <w:rPr>
                <w:color w:val="000000"/>
                <w:szCs w:val="24"/>
              </w:rPr>
              <w:t>0,00</w:t>
            </w:r>
          </w:p>
        </w:tc>
        <w:tc>
          <w:tcPr>
            <w:tcW w:w="1008" w:type="dxa"/>
            <w:gridSpan w:val="2"/>
          </w:tcPr>
          <w:p w:rsidR="00C22E19" w:rsidRPr="00020D60" w:rsidRDefault="00C22E19" w:rsidP="00B31F9C">
            <w:pPr>
              <w:pStyle w:val="aa"/>
              <w:jc w:val="center"/>
              <w:rPr>
                <w:color w:val="000000"/>
                <w:szCs w:val="24"/>
              </w:rPr>
            </w:pPr>
            <w:r w:rsidRPr="00020D60">
              <w:rPr>
                <w:color w:val="000000"/>
                <w:szCs w:val="24"/>
              </w:rPr>
              <w:t>0,00</w:t>
            </w:r>
          </w:p>
        </w:tc>
        <w:tc>
          <w:tcPr>
            <w:tcW w:w="1138" w:type="dxa"/>
          </w:tcPr>
          <w:p w:rsidR="00C22E19" w:rsidRPr="00020D60" w:rsidRDefault="00C22E19" w:rsidP="00B31F9C">
            <w:pPr>
              <w:pStyle w:val="aa"/>
              <w:jc w:val="center"/>
              <w:rPr>
                <w:color w:val="000000"/>
                <w:szCs w:val="24"/>
              </w:rPr>
            </w:pPr>
            <w:r w:rsidRPr="00020D60">
              <w:rPr>
                <w:color w:val="000000"/>
                <w:szCs w:val="24"/>
              </w:rPr>
              <w:t>0,00</w:t>
            </w:r>
          </w:p>
        </w:tc>
      </w:tr>
      <w:tr w:rsidR="00C22E19" w:rsidRPr="00020D60" w:rsidTr="003F192A">
        <w:trPr>
          <w:trHeight w:val="1402"/>
        </w:trPr>
        <w:tc>
          <w:tcPr>
            <w:tcW w:w="813" w:type="dxa"/>
            <w:vMerge/>
          </w:tcPr>
          <w:p w:rsidR="00C22E19" w:rsidRPr="00020D60" w:rsidRDefault="00C22E19" w:rsidP="00B31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1" w:type="dxa"/>
            <w:vMerge/>
          </w:tcPr>
          <w:p w:rsidR="00C22E19" w:rsidRPr="00020D60" w:rsidRDefault="00C22E19" w:rsidP="00B31F9C">
            <w:pPr>
              <w:snapToGrid w:val="0"/>
              <w:rPr>
                <w:b/>
                <w:color w:val="000000"/>
                <w:sz w:val="24"/>
                <w:u w:val="single"/>
              </w:rPr>
            </w:pPr>
          </w:p>
        </w:tc>
        <w:tc>
          <w:tcPr>
            <w:tcW w:w="2972" w:type="dxa"/>
            <w:vMerge/>
          </w:tcPr>
          <w:p w:rsidR="00C22E19" w:rsidRPr="00020D60" w:rsidRDefault="00C22E19" w:rsidP="00B31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C22E19" w:rsidRPr="00020D60" w:rsidRDefault="00C22E19" w:rsidP="00B31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28" w:type="dxa"/>
            <w:vMerge/>
          </w:tcPr>
          <w:p w:rsidR="00C22E19" w:rsidRPr="00020D60" w:rsidRDefault="00C22E19" w:rsidP="00B31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</w:tcPr>
          <w:p w:rsidR="00C22E19" w:rsidRPr="00020D60" w:rsidRDefault="00C22E19" w:rsidP="00B31F9C">
            <w:pPr>
              <w:jc w:val="center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>Районный бюджет</w:t>
            </w:r>
          </w:p>
        </w:tc>
        <w:tc>
          <w:tcPr>
            <w:tcW w:w="842" w:type="dxa"/>
            <w:vMerge/>
          </w:tcPr>
          <w:p w:rsidR="00C22E19" w:rsidRPr="00020D60" w:rsidRDefault="00C22E19" w:rsidP="00B31F9C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80" w:type="dxa"/>
            <w:gridSpan w:val="4"/>
          </w:tcPr>
          <w:p w:rsidR="00C22E19" w:rsidRPr="00020D60" w:rsidRDefault="00C22E19" w:rsidP="00B31F9C">
            <w:pPr>
              <w:pStyle w:val="aa"/>
              <w:jc w:val="center"/>
              <w:rPr>
                <w:color w:val="000000"/>
                <w:szCs w:val="24"/>
              </w:rPr>
            </w:pPr>
            <w:r w:rsidRPr="00020D60">
              <w:rPr>
                <w:color w:val="000000"/>
                <w:szCs w:val="24"/>
              </w:rPr>
              <w:t>0,00</w:t>
            </w:r>
          </w:p>
        </w:tc>
        <w:tc>
          <w:tcPr>
            <w:tcW w:w="1008" w:type="dxa"/>
            <w:gridSpan w:val="2"/>
          </w:tcPr>
          <w:p w:rsidR="00C22E19" w:rsidRPr="00020D60" w:rsidRDefault="00090364" w:rsidP="00B31F9C">
            <w:pPr>
              <w:pStyle w:val="aa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</w:t>
            </w:r>
            <w:r w:rsidR="00C22E19" w:rsidRPr="00020D60">
              <w:rPr>
                <w:color w:val="000000"/>
                <w:szCs w:val="24"/>
              </w:rPr>
              <w:t>00</w:t>
            </w:r>
          </w:p>
        </w:tc>
        <w:tc>
          <w:tcPr>
            <w:tcW w:w="1138" w:type="dxa"/>
          </w:tcPr>
          <w:p w:rsidR="00C22E19" w:rsidRPr="00020D60" w:rsidRDefault="00401218" w:rsidP="00B31F9C">
            <w:pPr>
              <w:pStyle w:val="aa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</w:tr>
      <w:tr w:rsidR="00945CBD" w:rsidRPr="00020D60" w:rsidTr="003F192A">
        <w:trPr>
          <w:trHeight w:val="1658"/>
        </w:trPr>
        <w:tc>
          <w:tcPr>
            <w:tcW w:w="813" w:type="dxa"/>
            <w:vMerge w:val="restart"/>
          </w:tcPr>
          <w:p w:rsidR="00945CBD" w:rsidRPr="00DD0493" w:rsidRDefault="00945CBD" w:rsidP="00B31F9C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  <w:lang w:val="en-US"/>
              </w:rPr>
              <w:t>.4.</w:t>
            </w:r>
          </w:p>
        </w:tc>
        <w:tc>
          <w:tcPr>
            <w:tcW w:w="3101" w:type="dxa"/>
            <w:vMerge w:val="restart"/>
          </w:tcPr>
          <w:p w:rsidR="00945CBD" w:rsidRDefault="00945CBD" w:rsidP="00B31F9C">
            <w:pPr>
              <w:snapToGrid w:val="0"/>
              <w:rPr>
                <w:b/>
                <w:color w:val="000000"/>
                <w:sz w:val="24"/>
                <w:u w:val="single"/>
              </w:rPr>
            </w:pPr>
            <w:r>
              <w:rPr>
                <w:b/>
                <w:color w:val="000000"/>
                <w:sz w:val="24"/>
                <w:u w:val="single"/>
              </w:rPr>
              <w:t>Основное мероприятие:</w:t>
            </w:r>
          </w:p>
          <w:p w:rsidR="00945CBD" w:rsidRPr="00DD0493" w:rsidRDefault="00945CBD" w:rsidP="00B31F9C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Приобретение и монтаж котлов КВр-0,63 МВт, дымососа на объекты социальной сферы для муниципальных нужд </w:t>
            </w:r>
            <w:r>
              <w:rPr>
                <w:color w:val="000000"/>
                <w:sz w:val="24"/>
              </w:rPr>
              <w:lastRenderedPageBreak/>
              <w:t>администрации Тайшетского района в котельную, расположенную по адресу: Тайшетский район, п. Шиткино, ул. Бирюсинская, 14н</w:t>
            </w:r>
          </w:p>
        </w:tc>
        <w:tc>
          <w:tcPr>
            <w:tcW w:w="2972" w:type="dxa"/>
            <w:vMerge w:val="restart"/>
          </w:tcPr>
          <w:p w:rsidR="00945CBD" w:rsidRPr="00020D60" w:rsidRDefault="00945CBD" w:rsidP="00DD049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Комитет поуправлению муниципальным имуществом, строительству, архитектуре и жилищно-коммунальному хозяйству </w:t>
            </w:r>
            <w:r>
              <w:rPr>
                <w:color w:val="000000"/>
                <w:sz w:val="24"/>
              </w:rPr>
              <w:lastRenderedPageBreak/>
              <w:t>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</w:tcPr>
          <w:p w:rsidR="00945CBD" w:rsidRPr="00020D60" w:rsidRDefault="00945CBD" w:rsidP="00B31F9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01.01.2019 год</w:t>
            </w:r>
          </w:p>
        </w:tc>
        <w:tc>
          <w:tcPr>
            <w:tcW w:w="1428" w:type="dxa"/>
            <w:vMerge w:val="restart"/>
          </w:tcPr>
          <w:p w:rsidR="00945CBD" w:rsidRPr="00020D60" w:rsidRDefault="00945CBD" w:rsidP="00DD70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31.12.</w:t>
            </w:r>
            <w:r w:rsidR="00DD7090">
              <w:rPr>
                <w:color w:val="000000"/>
                <w:sz w:val="24"/>
                <w:lang w:val="en-US"/>
              </w:rPr>
              <w:t>2019</w:t>
            </w:r>
            <w:bookmarkStart w:id="0" w:name="_GoBack"/>
            <w:bookmarkEnd w:id="0"/>
            <w:r>
              <w:rPr>
                <w:color w:val="000000"/>
                <w:sz w:val="24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945CBD" w:rsidRPr="00020D60" w:rsidRDefault="00945CBD" w:rsidP="00B31F9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842" w:type="dxa"/>
            <w:vMerge w:val="restart"/>
          </w:tcPr>
          <w:p w:rsidR="00945CBD" w:rsidRDefault="00945CBD" w:rsidP="00B31F9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тыс.</w:t>
            </w:r>
          </w:p>
          <w:p w:rsidR="00945CBD" w:rsidRPr="00020D60" w:rsidRDefault="00945CBD" w:rsidP="00B31F9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руб.</w:t>
            </w:r>
          </w:p>
        </w:tc>
        <w:tc>
          <w:tcPr>
            <w:tcW w:w="1280" w:type="dxa"/>
            <w:gridSpan w:val="4"/>
          </w:tcPr>
          <w:p w:rsidR="00945CBD" w:rsidRPr="00020D60" w:rsidRDefault="00945CBD" w:rsidP="00B31F9C">
            <w:pPr>
              <w:pStyle w:val="aa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008" w:type="dxa"/>
            <w:gridSpan w:val="2"/>
          </w:tcPr>
          <w:p w:rsidR="00945CBD" w:rsidRPr="00020D60" w:rsidRDefault="00945CBD" w:rsidP="00B31F9C">
            <w:pPr>
              <w:pStyle w:val="aa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977,92</w:t>
            </w:r>
          </w:p>
        </w:tc>
        <w:tc>
          <w:tcPr>
            <w:tcW w:w="1138" w:type="dxa"/>
          </w:tcPr>
          <w:p w:rsidR="00945CBD" w:rsidRPr="00020D60" w:rsidRDefault="00945CBD" w:rsidP="00B31F9C">
            <w:pPr>
              <w:pStyle w:val="aa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</w:tr>
      <w:tr w:rsidR="00945CBD" w:rsidRPr="00020D60" w:rsidTr="003F192A">
        <w:trPr>
          <w:trHeight w:val="1657"/>
        </w:trPr>
        <w:tc>
          <w:tcPr>
            <w:tcW w:w="813" w:type="dxa"/>
            <w:vMerge/>
          </w:tcPr>
          <w:p w:rsidR="00945CBD" w:rsidRDefault="00945CBD" w:rsidP="00B31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1" w:type="dxa"/>
            <w:vMerge/>
          </w:tcPr>
          <w:p w:rsidR="00945CBD" w:rsidRDefault="00945CBD" w:rsidP="00B31F9C">
            <w:pPr>
              <w:snapToGrid w:val="0"/>
              <w:rPr>
                <w:b/>
                <w:color w:val="000000"/>
                <w:sz w:val="24"/>
                <w:u w:val="single"/>
              </w:rPr>
            </w:pPr>
          </w:p>
        </w:tc>
        <w:tc>
          <w:tcPr>
            <w:tcW w:w="2972" w:type="dxa"/>
            <w:vMerge/>
          </w:tcPr>
          <w:p w:rsidR="00945CBD" w:rsidRDefault="00945CBD" w:rsidP="00DD0493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945CBD" w:rsidRDefault="00945CBD" w:rsidP="00B31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28" w:type="dxa"/>
            <w:vMerge/>
          </w:tcPr>
          <w:p w:rsidR="00945CBD" w:rsidRDefault="00945CBD" w:rsidP="00B31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</w:tcPr>
          <w:p w:rsidR="00945CBD" w:rsidRPr="00020D60" w:rsidRDefault="00945CBD" w:rsidP="00B31F9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Районный бюджет</w:t>
            </w:r>
          </w:p>
        </w:tc>
        <w:tc>
          <w:tcPr>
            <w:tcW w:w="842" w:type="dxa"/>
            <w:vMerge/>
          </w:tcPr>
          <w:p w:rsidR="00945CBD" w:rsidRPr="00020D60" w:rsidRDefault="00945CBD" w:rsidP="00B31F9C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80" w:type="dxa"/>
            <w:gridSpan w:val="4"/>
          </w:tcPr>
          <w:p w:rsidR="00945CBD" w:rsidRPr="00020D60" w:rsidRDefault="00945CBD" w:rsidP="00B31F9C">
            <w:pPr>
              <w:pStyle w:val="aa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008" w:type="dxa"/>
            <w:gridSpan w:val="2"/>
          </w:tcPr>
          <w:p w:rsidR="00945CBD" w:rsidRPr="00020D60" w:rsidRDefault="00945CBD" w:rsidP="00EB5133">
            <w:pPr>
              <w:pStyle w:val="aa"/>
              <w:ind w:left="-24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0,98</w:t>
            </w:r>
          </w:p>
        </w:tc>
        <w:tc>
          <w:tcPr>
            <w:tcW w:w="1138" w:type="dxa"/>
          </w:tcPr>
          <w:p w:rsidR="00945CBD" w:rsidRPr="00020D60" w:rsidRDefault="00945CBD" w:rsidP="00B31F9C">
            <w:pPr>
              <w:pStyle w:val="aa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</w:tr>
      <w:tr w:rsidR="008C0AEE" w:rsidRPr="00020D60" w:rsidTr="003F192A">
        <w:trPr>
          <w:trHeight w:val="1245"/>
        </w:trPr>
        <w:tc>
          <w:tcPr>
            <w:tcW w:w="813" w:type="dxa"/>
            <w:vMerge w:val="restart"/>
          </w:tcPr>
          <w:p w:rsidR="008C0AEE" w:rsidRDefault="008C0AEE" w:rsidP="00B31F9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1.4.1.</w:t>
            </w:r>
          </w:p>
        </w:tc>
        <w:tc>
          <w:tcPr>
            <w:tcW w:w="3101" w:type="dxa"/>
            <w:vMerge w:val="restart"/>
          </w:tcPr>
          <w:p w:rsidR="008C0AEE" w:rsidRDefault="008C0AEE" w:rsidP="00B31F9C">
            <w:pPr>
              <w:snapToGrid w:val="0"/>
              <w:rPr>
                <w:b/>
                <w:color w:val="000000"/>
                <w:sz w:val="24"/>
                <w:u w:val="single"/>
              </w:rPr>
            </w:pPr>
            <w:r>
              <w:rPr>
                <w:b/>
                <w:color w:val="000000"/>
                <w:sz w:val="24"/>
                <w:u w:val="single"/>
              </w:rPr>
              <w:t>Мероприятие:</w:t>
            </w:r>
          </w:p>
          <w:p w:rsidR="008C0AEE" w:rsidRPr="00945CBD" w:rsidRDefault="008C0AEE" w:rsidP="00B31F9C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Софинансирование мероприятий по подготовке к отопительному сезону объектов коммунальной инфраструктуры в части реализации мероприятий при чрезвычайной ситуации</w:t>
            </w:r>
          </w:p>
        </w:tc>
        <w:tc>
          <w:tcPr>
            <w:tcW w:w="2972" w:type="dxa"/>
            <w:vMerge w:val="restart"/>
          </w:tcPr>
          <w:p w:rsidR="008C0AEE" w:rsidRDefault="008C0AEE" w:rsidP="00DD049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</w:tcPr>
          <w:p w:rsidR="008C0AEE" w:rsidRDefault="008C0AEE" w:rsidP="00B31F9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01.01.2019 год</w:t>
            </w:r>
          </w:p>
        </w:tc>
        <w:tc>
          <w:tcPr>
            <w:tcW w:w="1428" w:type="dxa"/>
            <w:vMerge w:val="restart"/>
          </w:tcPr>
          <w:p w:rsidR="008C0AEE" w:rsidRDefault="008C0AEE" w:rsidP="00DD70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31.12.</w:t>
            </w:r>
            <w:r w:rsidR="00DD7090">
              <w:rPr>
                <w:color w:val="000000"/>
                <w:sz w:val="24"/>
                <w:lang w:val="en-US"/>
              </w:rPr>
              <w:t>2019</w:t>
            </w:r>
            <w:r>
              <w:rPr>
                <w:color w:val="000000"/>
                <w:sz w:val="24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8C0AEE" w:rsidRDefault="008C0AEE" w:rsidP="00B31F9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842" w:type="dxa"/>
            <w:vMerge w:val="restart"/>
          </w:tcPr>
          <w:p w:rsidR="008C0AEE" w:rsidRDefault="008C0AEE" w:rsidP="00B31F9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тыс.</w:t>
            </w:r>
          </w:p>
          <w:p w:rsidR="008C0AEE" w:rsidRPr="00020D60" w:rsidRDefault="008C0AEE" w:rsidP="00B31F9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руб.</w:t>
            </w:r>
          </w:p>
        </w:tc>
        <w:tc>
          <w:tcPr>
            <w:tcW w:w="1280" w:type="dxa"/>
            <w:gridSpan w:val="4"/>
          </w:tcPr>
          <w:p w:rsidR="008C0AEE" w:rsidRDefault="008C0AEE" w:rsidP="00B31F9C">
            <w:pPr>
              <w:pStyle w:val="aa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008" w:type="dxa"/>
            <w:gridSpan w:val="2"/>
          </w:tcPr>
          <w:p w:rsidR="008C0AEE" w:rsidRDefault="008C0AEE" w:rsidP="00B31F9C">
            <w:pPr>
              <w:pStyle w:val="aa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977,92</w:t>
            </w:r>
          </w:p>
        </w:tc>
        <w:tc>
          <w:tcPr>
            <w:tcW w:w="1138" w:type="dxa"/>
          </w:tcPr>
          <w:p w:rsidR="008C0AEE" w:rsidRDefault="008C0AEE" w:rsidP="00B31F9C">
            <w:pPr>
              <w:pStyle w:val="aa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</w:tr>
      <w:tr w:rsidR="008C0AEE" w:rsidRPr="00020D60" w:rsidTr="003F192A">
        <w:trPr>
          <w:trHeight w:val="1245"/>
        </w:trPr>
        <w:tc>
          <w:tcPr>
            <w:tcW w:w="813" w:type="dxa"/>
            <w:vMerge/>
          </w:tcPr>
          <w:p w:rsidR="008C0AEE" w:rsidRDefault="008C0AEE" w:rsidP="00B31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1" w:type="dxa"/>
            <w:vMerge/>
          </w:tcPr>
          <w:p w:rsidR="008C0AEE" w:rsidRDefault="008C0AEE" w:rsidP="00B31F9C">
            <w:pPr>
              <w:snapToGrid w:val="0"/>
              <w:rPr>
                <w:b/>
                <w:color w:val="000000"/>
                <w:sz w:val="24"/>
                <w:u w:val="single"/>
              </w:rPr>
            </w:pPr>
          </w:p>
        </w:tc>
        <w:tc>
          <w:tcPr>
            <w:tcW w:w="2972" w:type="dxa"/>
            <w:vMerge/>
          </w:tcPr>
          <w:p w:rsidR="008C0AEE" w:rsidRDefault="008C0AEE" w:rsidP="00DD0493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8C0AEE" w:rsidRDefault="008C0AEE" w:rsidP="00B31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28" w:type="dxa"/>
            <w:vMerge/>
          </w:tcPr>
          <w:p w:rsidR="008C0AEE" w:rsidRDefault="008C0AEE" w:rsidP="00B31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</w:tcPr>
          <w:p w:rsidR="008C0AEE" w:rsidRDefault="008C0AEE" w:rsidP="00B31F9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Районный бюджет</w:t>
            </w:r>
          </w:p>
        </w:tc>
        <w:tc>
          <w:tcPr>
            <w:tcW w:w="842" w:type="dxa"/>
            <w:vMerge/>
          </w:tcPr>
          <w:p w:rsidR="008C0AEE" w:rsidRPr="00020D60" w:rsidRDefault="008C0AEE" w:rsidP="00B31F9C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80" w:type="dxa"/>
            <w:gridSpan w:val="4"/>
          </w:tcPr>
          <w:p w:rsidR="008C0AEE" w:rsidRDefault="008C0AEE" w:rsidP="00B31F9C">
            <w:pPr>
              <w:pStyle w:val="aa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008" w:type="dxa"/>
            <w:gridSpan w:val="2"/>
          </w:tcPr>
          <w:p w:rsidR="008C0AEE" w:rsidRDefault="008C0AEE" w:rsidP="00B31F9C">
            <w:pPr>
              <w:pStyle w:val="aa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0,98</w:t>
            </w:r>
          </w:p>
        </w:tc>
        <w:tc>
          <w:tcPr>
            <w:tcW w:w="1138" w:type="dxa"/>
          </w:tcPr>
          <w:p w:rsidR="008C0AEE" w:rsidRDefault="008C0AEE" w:rsidP="00B31F9C">
            <w:pPr>
              <w:pStyle w:val="aa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</w:tr>
      <w:tr w:rsidR="00EB5133" w:rsidRPr="003F192A" w:rsidTr="003F192A">
        <w:trPr>
          <w:trHeight w:val="1103"/>
        </w:trPr>
        <w:tc>
          <w:tcPr>
            <w:tcW w:w="813" w:type="dxa"/>
            <w:vMerge w:val="restart"/>
          </w:tcPr>
          <w:p w:rsidR="00EB5133" w:rsidRDefault="00EB5133" w:rsidP="00EB51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1.5.</w:t>
            </w:r>
          </w:p>
        </w:tc>
        <w:tc>
          <w:tcPr>
            <w:tcW w:w="3101" w:type="dxa"/>
            <w:vMerge w:val="restart"/>
          </w:tcPr>
          <w:p w:rsidR="00EB5133" w:rsidRDefault="00EB5133" w:rsidP="00EB5133">
            <w:pPr>
              <w:snapToGrid w:val="0"/>
              <w:rPr>
                <w:b/>
                <w:bCs/>
                <w:color w:val="000000"/>
                <w:sz w:val="24"/>
                <w:u w:val="single"/>
              </w:rPr>
            </w:pPr>
            <w:r>
              <w:rPr>
                <w:b/>
                <w:bCs/>
                <w:color w:val="000000"/>
                <w:sz w:val="24"/>
                <w:u w:val="single"/>
              </w:rPr>
              <w:t>Основное мероприятие:</w:t>
            </w:r>
          </w:p>
          <w:p w:rsidR="00EB5133" w:rsidRPr="00AA26AA" w:rsidRDefault="003F2A4B" w:rsidP="00EB5133">
            <w:pPr>
              <w:snapToGrid w:val="0"/>
              <w:rPr>
                <w:bCs/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>"</w:t>
            </w:r>
            <w:r>
              <w:rPr>
                <w:bCs/>
                <w:color w:val="000000"/>
                <w:sz w:val="24"/>
              </w:rPr>
              <w:t xml:space="preserve">Приобретение  КВр-1,0 МВт, КВр-0,8 МВт, КВр-0,6 МВт; теплообменников и насосов </w:t>
            </w:r>
            <w:r>
              <w:rPr>
                <w:bCs/>
                <w:color w:val="000000"/>
                <w:sz w:val="24"/>
                <w:lang w:val="en-US"/>
              </w:rPr>
              <w:t>WiloBL</w:t>
            </w:r>
            <w:r w:rsidRPr="00183689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в муниципальные котельные, оказывающие услуги объектам социальной сферы</w:t>
            </w:r>
            <w:r w:rsidRPr="00020D60">
              <w:rPr>
                <w:color w:val="000000"/>
                <w:sz w:val="24"/>
              </w:rPr>
              <w:t>"</w:t>
            </w:r>
          </w:p>
        </w:tc>
        <w:tc>
          <w:tcPr>
            <w:tcW w:w="2972" w:type="dxa"/>
            <w:vMerge w:val="restart"/>
          </w:tcPr>
          <w:p w:rsidR="00EB5133" w:rsidRDefault="00EB5133" w:rsidP="00EB513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</w:tcPr>
          <w:p w:rsidR="00EB5133" w:rsidRDefault="00EB5133" w:rsidP="00EB51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01.01.20</w:t>
            </w:r>
            <w:r w:rsidR="003F2A4B">
              <w:rPr>
                <w:color w:val="000000"/>
                <w:sz w:val="24"/>
              </w:rPr>
              <w:t>20</w:t>
            </w:r>
          </w:p>
          <w:p w:rsidR="00EB5133" w:rsidRDefault="00EB5133" w:rsidP="00EB51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год</w:t>
            </w:r>
          </w:p>
        </w:tc>
        <w:tc>
          <w:tcPr>
            <w:tcW w:w="1428" w:type="dxa"/>
            <w:vMerge w:val="restart"/>
          </w:tcPr>
          <w:p w:rsidR="00EB5133" w:rsidRDefault="00EB5133" w:rsidP="00EB51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31.12.2020</w:t>
            </w:r>
          </w:p>
          <w:p w:rsidR="00EB5133" w:rsidRDefault="00EB5133" w:rsidP="00EB51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EB5133" w:rsidRPr="003F192A" w:rsidRDefault="00EB5133" w:rsidP="00EB5133">
            <w:pPr>
              <w:jc w:val="center"/>
              <w:rPr>
                <w:color w:val="000000"/>
                <w:sz w:val="24"/>
              </w:rPr>
            </w:pPr>
            <w:r w:rsidRPr="003F192A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842" w:type="dxa"/>
            <w:vMerge w:val="restart"/>
          </w:tcPr>
          <w:p w:rsidR="00EB5133" w:rsidRPr="003F192A" w:rsidRDefault="00EB5133" w:rsidP="00EB5133">
            <w:pPr>
              <w:jc w:val="center"/>
              <w:rPr>
                <w:bCs/>
                <w:color w:val="000000"/>
                <w:sz w:val="24"/>
              </w:rPr>
            </w:pPr>
            <w:r w:rsidRPr="003F192A">
              <w:rPr>
                <w:bCs/>
                <w:color w:val="000000"/>
                <w:sz w:val="24"/>
              </w:rPr>
              <w:t>тыс.</w:t>
            </w:r>
          </w:p>
          <w:p w:rsidR="00EB5133" w:rsidRPr="003F192A" w:rsidRDefault="00EB5133" w:rsidP="00EB5133">
            <w:pPr>
              <w:jc w:val="center"/>
              <w:rPr>
                <w:bCs/>
                <w:color w:val="000000"/>
                <w:sz w:val="24"/>
              </w:rPr>
            </w:pPr>
            <w:r w:rsidRPr="003F192A">
              <w:rPr>
                <w:bCs/>
                <w:color w:val="000000"/>
                <w:sz w:val="24"/>
              </w:rPr>
              <w:t>руб.</w:t>
            </w:r>
          </w:p>
        </w:tc>
        <w:tc>
          <w:tcPr>
            <w:tcW w:w="1280" w:type="dxa"/>
            <w:gridSpan w:val="4"/>
          </w:tcPr>
          <w:p w:rsidR="00EB5133" w:rsidRPr="003F192A" w:rsidRDefault="00EB5133" w:rsidP="00EB5133">
            <w:pPr>
              <w:pStyle w:val="aa"/>
              <w:jc w:val="center"/>
              <w:rPr>
                <w:color w:val="000000"/>
                <w:szCs w:val="24"/>
              </w:rPr>
            </w:pPr>
            <w:r w:rsidRPr="003F192A">
              <w:rPr>
                <w:color w:val="000000"/>
                <w:szCs w:val="24"/>
              </w:rPr>
              <w:t>0,00</w:t>
            </w:r>
          </w:p>
        </w:tc>
        <w:tc>
          <w:tcPr>
            <w:tcW w:w="1008" w:type="dxa"/>
            <w:gridSpan w:val="2"/>
          </w:tcPr>
          <w:p w:rsidR="00EB5133" w:rsidRPr="003F192A" w:rsidRDefault="00090364" w:rsidP="00EB5133">
            <w:pPr>
              <w:pStyle w:val="aa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138" w:type="dxa"/>
          </w:tcPr>
          <w:p w:rsidR="00EB5133" w:rsidRPr="003F192A" w:rsidRDefault="001879F3" w:rsidP="00EB5133">
            <w:pPr>
              <w:pStyle w:val="aa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1471,30</w:t>
            </w:r>
          </w:p>
        </w:tc>
      </w:tr>
      <w:tr w:rsidR="00EB5133" w:rsidRPr="00020D60" w:rsidTr="003F192A">
        <w:trPr>
          <w:trHeight w:val="1102"/>
        </w:trPr>
        <w:tc>
          <w:tcPr>
            <w:tcW w:w="813" w:type="dxa"/>
            <w:vMerge/>
          </w:tcPr>
          <w:p w:rsidR="00EB5133" w:rsidRDefault="00EB5133" w:rsidP="00EB513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1" w:type="dxa"/>
            <w:vMerge/>
          </w:tcPr>
          <w:p w:rsidR="00EB5133" w:rsidRDefault="00EB5133" w:rsidP="00EB5133">
            <w:pPr>
              <w:snapToGrid w:val="0"/>
              <w:rPr>
                <w:b/>
                <w:bCs/>
                <w:color w:val="000000"/>
                <w:sz w:val="24"/>
                <w:u w:val="single"/>
              </w:rPr>
            </w:pPr>
          </w:p>
        </w:tc>
        <w:tc>
          <w:tcPr>
            <w:tcW w:w="2972" w:type="dxa"/>
            <w:vMerge/>
          </w:tcPr>
          <w:p w:rsidR="00EB5133" w:rsidRDefault="00EB5133" w:rsidP="00EB5133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EB5133" w:rsidRDefault="00EB5133" w:rsidP="00EB513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28" w:type="dxa"/>
            <w:vMerge/>
          </w:tcPr>
          <w:p w:rsidR="00EB5133" w:rsidRDefault="00EB5133" w:rsidP="00EB513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</w:tcPr>
          <w:p w:rsidR="00EB5133" w:rsidRDefault="00EB5133" w:rsidP="00EB51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Районный бюджет</w:t>
            </w:r>
          </w:p>
        </w:tc>
        <w:tc>
          <w:tcPr>
            <w:tcW w:w="842" w:type="dxa"/>
            <w:vMerge/>
          </w:tcPr>
          <w:p w:rsidR="00EB5133" w:rsidRDefault="00EB5133" w:rsidP="00EB5133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80" w:type="dxa"/>
            <w:gridSpan w:val="4"/>
          </w:tcPr>
          <w:p w:rsidR="00EB5133" w:rsidRDefault="00EB5133" w:rsidP="00EB5133">
            <w:pPr>
              <w:pStyle w:val="aa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008" w:type="dxa"/>
            <w:gridSpan w:val="2"/>
          </w:tcPr>
          <w:p w:rsidR="00EB5133" w:rsidRDefault="00090364" w:rsidP="00EB5133">
            <w:pPr>
              <w:pStyle w:val="aa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138" w:type="dxa"/>
          </w:tcPr>
          <w:p w:rsidR="00EB5133" w:rsidRDefault="001879F3" w:rsidP="00EB5133">
            <w:pPr>
              <w:pStyle w:val="aa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219,85</w:t>
            </w:r>
          </w:p>
        </w:tc>
      </w:tr>
      <w:tr w:rsidR="003F192A" w:rsidRPr="00020D60" w:rsidTr="003F192A">
        <w:trPr>
          <w:trHeight w:val="1935"/>
        </w:trPr>
        <w:tc>
          <w:tcPr>
            <w:tcW w:w="813" w:type="dxa"/>
            <w:vMerge w:val="restart"/>
          </w:tcPr>
          <w:p w:rsidR="003F192A" w:rsidRDefault="003F192A" w:rsidP="00EB51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1.5.1.</w:t>
            </w:r>
          </w:p>
        </w:tc>
        <w:tc>
          <w:tcPr>
            <w:tcW w:w="3101" w:type="dxa"/>
            <w:vMerge w:val="restart"/>
          </w:tcPr>
          <w:p w:rsidR="003F192A" w:rsidRDefault="003F192A" w:rsidP="00EB5133">
            <w:pPr>
              <w:snapToGrid w:val="0"/>
              <w:rPr>
                <w:b/>
                <w:color w:val="000000"/>
                <w:sz w:val="24"/>
                <w:u w:val="single"/>
              </w:rPr>
            </w:pPr>
            <w:r w:rsidRPr="00020D60">
              <w:rPr>
                <w:sz w:val="24"/>
              </w:rPr>
              <w:t xml:space="preserve">Софинансирование расходных обязательств муниципальных образований Иркутской области на реализацию первоочередных мероприятий по </w:t>
            </w:r>
            <w:r w:rsidRPr="00020D60">
              <w:rPr>
                <w:sz w:val="24"/>
              </w:rPr>
              <w:lastRenderedPageBreak/>
              <w:t>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972" w:type="dxa"/>
            <w:vMerge/>
          </w:tcPr>
          <w:p w:rsidR="003F192A" w:rsidRDefault="003F192A" w:rsidP="00EB5133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3F192A" w:rsidRDefault="003F192A" w:rsidP="00EB51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01.01.20</w:t>
            </w:r>
            <w:r w:rsidR="003F2A4B">
              <w:rPr>
                <w:color w:val="000000"/>
                <w:sz w:val="24"/>
              </w:rPr>
              <w:t>20</w:t>
            </w:r>
          </w:p>
          <w:p w:rsidR="003F192A" w:rsidRDefault="003F192A" w:rsidP="00EB51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год</w:t>
            </w:r>
          </w:p>
        </w:tc>
        <w:tc>
          <w:tcPr>
            <w:tcW w:w="1428" w:type="dxa"/>
            <w:vMerge w:val="restart"/>
          </w:tcPr>
          <w:p w:rsidR="003F192A" w:rsidRDefault="003F192A" w:rsidP="00EB51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31.12.2020</w:t>
            </w:r>
          </w:p>
          <w:p w:rsidR="003F192A" w:rsidRDefault="003F192A" w:rsidP="00EB51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3F192A" w:rsidRDefault="003F192A" w:rsidP="00EB51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858" w:type="dxa"/>
            <w:gridSpan w:val="2"/>
          </w:tcPr>
          <w:p w:rsidR="003F192A" w:rsidRDefault="003F192A" w:rsidP="00EB5133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тыс. руб.</w:t>
            </w:r>
          </w:p>
        </w:tc>
        <w:tc>
          <w:tcPr>
            <w:tcW w:w="1280" w:type="dxa"/>
            <w:gridSpan w:val="4"/>
          </w:tcPr>
          <w:p w:rsidR="003F192A" w:rsidRDefault="003F192A" w:rsidP="003F192A">
            <w:pPr>
              <w:pStyle w:val="aa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  <w:p w:rsidR="003F192A" w:rsidRPr="00020D60" w:rsidRDefault="003F192A" w:rsidP="00EB5133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3F192A" w:rsidRDefault="00090364" w:rsidP="00EB5133">
            <w:pPr>
              <w:pStyle w:val="aa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138" w:type="dxa"/>
          </w:tcPr>
          <w:p w:rsidR="003F192A" w:rsidRDefault="001879F3" w:rsidP="00EB5133">
            <w:pPr>
              <w:pStyle w:val="aa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1471,30</w:t>
            </w:r>
          </w:p>
        </w:tc>
      </w:tr>
      <w:tr w:rsidR="003F192A" w:rsidRPr="00020D60" w:rsidTr="003F192A">
        <w:trPr>
          <w:trHeight w:val="2205"/>
        </w:trPr>
        <w:tc>
          <w:tcPr>
            <w:tcW w:w="813" w:type="dxa"/>
            <w:vMerge/>
          </w:tcPr>
          <w:p w:rsidR="003F192A" w:rsidRDefault="003F192A" w:rsidP="00EB513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1" w:type="dxa"/>
            <w:vMerge/>
          </w:tcPr>
          <w:p w:rsidR="003F192A" w:rsidRPr="00020D60" w:rsidRDefault="003F192A" w:rsidP="00EB5133">
            <w:pPr>
              <w:snapToGrid w:val="0"/>
              <w:rPr>
                <w:sz w:val="24"/>
              </w:rPr>
            </w:pPr>
          </w:p>
        </w:tc>
        <w:tc>
          <w:tcPr>
            <w:tcW w:w="2972" w:type="dxa"/>
            <w:vMerge/>
          </w:tcPr>
          <w:p w:rsidR="003F192A" w:rsidRDefault="003F192A" w:rsidP="00EB5133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3F192A" w:rsidRDefault="003F192A" w:rsidP="00EB513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28" w:type="dxa"/>
            <w:vMerge/>
          </w:tcPr>
          <w:p w:rsidR="003F192A" w:rsidRDefault="003F192A" w:rsidP="00EB513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</w:tcPr>
          <w:p w:rsidR="003F2A4B" w:rsidRDefault="003F2A4B" w:rsidP="00EB5133">
            <w:pPr>
              <w:jc w:val="center"/>
              <w:rPr>
                <w:color w:val="000000"/>
                <w:sz w:val="24"/>
              </w:rPr>
            </w:pPr>
          </w:p>
          <w:p w:rsidR="003F2A4B" w:rsidRDefault="003F2A4B" w:rsidP="00EB5133">
            <w:pPr>
              <w:jc w:val="center"/>
              <w:rPr>
                <w:color w:val="000000"/>
                <w:sz w:val="24"/>
              </w:rPr>
            </w:pPr>
          </w:p>
          <w:p w:rsidR="003F2A4B" w:rsidRDefault="003F2A4B" w:rsidP="00EB5133">
            <w:pPr>
              <w:jc w:val="center"/>
              <w:rPr>
                <w:color w:val="000000"/>
                <w:sz w:val="24"/>
              </w:rPr>
            </w:pPr>
          </w:p>
          <w:p w:rsidR="003F192A" w:rsidRDefault="003F192A" w:rsidP="00EB51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3F192A" w:rsidRDefault="003F192A" w:rsidP="00EB5133">
            <w:pPr>
              <w:pStyle w:val="aa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3F2A4B" w:rsidRDefault="003F2A4B" w:rsidP="00EB5133">
            <w:pPr>
              <w:pStyle w:val="aa"/>
              <w:jc w:val="center"/>
              <w:rPr>
                <w:color w:val="000000"/>
                <w:szCs w:val="24"/>
              </w:rPr>
            </w:pPr>
          </w:p>
          <w:p w:rsidR="003F2A4B" w:rsidRDefault="003F2A4B" w:rsidP="00EB5133">
            <w:pPr>
              <w:pStyle w:val="aa"/>
              <w:jc w:val="center"/>
              <w:rPr>
                <w:color w:val="000000"/>
                <w:szCs w:val="24"/>
              </w:rPr>
            </w:pPr>
          </w:p>
          <w:p w:rsidR="003F2A4B" w:rsidRDefault="003F2A4B" w:rsidP="00EB5133">
            <w:pPr>
              <w:pStyle w:val="aa"/>
              <w:jc w:val="center"/>
              <w:rPr>
                <w:color w:val="000000"/>
                <w:szCs w:val="24"/>
              </w:rPr>
            </w:pPr>
          </w:p>
          <w:p w:rsidR="003F192A" w:rsidRDefault="003F192A" w:rsidP="003F2A4B">
            <w:pPr>
              <w:pStyle w:val="aa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138" w:type="dxa"/>
            <w:gridSpan w:val="4"/>
          </w:tcPr>
          <w:p w:rsidR="003F2A4B" w:rsidRDefault="003F2A4B" w:rsidP="00EB5133">
            <w:pPr>
              <w:pStyle w:val="aa"/>
              <w:jc w:val="center"/>
              <w:rPr>
                <w:color w:val="000000"/>
                <w:szCs w:val="24"/>
              </w:rPr>
            </w:pPr>
          </w:p>
          <w:p w:rsidR="003F2A4B" w:rsidRDefault="003F2A4B" w:rsidP="00EB5133">
            <w:pPr>
              <w:pStyle w:val="aa"/>
              <w:jc w:val="center"/>
              <w:rPr>
                <w:color w:val="000000"/>
                <w:szCs w:val="24"/>
              </w:rPr>
            </w:pPr>
          </w:p>
          <w:p w:rsidR="003F2A4B" w:rsidRDefault="003F2A4B" w:rsidP="00EB5133">
            <w:pPr>
              <w:pStyle w:val="aa"/>
              <w:jc w:val="center"/>
              <w:rPr>
                <w:color w:val="000000"/>
                <w:szCs w:val="24"/>
              </w:rPr>
            </w:pPr>
          </w:p>
          <w:p w:rsidR="003F192A" w:rsidRDefault="00090364" w:rsidP="00EB5133">
            <w:pPr>
              <w:pStyle w:val="aa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138" w:type="dxa"/>
          </w:tcPr>
          <w:p w:rsidR="003F2A4B" w:rsidRDefault="003F2A4B" w:rsidP="003F2A4B">
            <w:pPr>
              <w:pStyle w:val="aa"/>
              <w:rPr>
                <w:color w:val="000000"/>
                <w:szCs w:val="24"/>
              </w:rPr>
            </w:pPr>
          </w:p>
          <w:p w:rsidR="003F2A4B" w:rsidRDefault="003F2A4B" w:rsidP="003F2A4B">
            <w:pPr>
              <w:pStyle w:val="aa"/>
              <w:rPr>
                <w:color w:val="000000"/>
                <w:szCs w:val="24"/>
              </w:rPr>
            </w:pPr>
          </w:p>
          <w:p w:rsidR="003F2A4B" w:rsidRDefault="003F2A4B" w:rsidP="003F2A4B">
            <w:pPr>
              <w:pStyle w:val="aa"/>
              <w:rPr>
                <w:color w:val="000000"/>
                <w:szCs w:val="24"/>
              </w:rPr>
            </w:pPr>
          </w:p>
          <w:p w:rsidR="003F192A" w:rsidRDefault="001879F3" w:rsidP="003F2A4B">
            <w:pPr>
              <w:pStyle w:val="aa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219,85</w:t>
            </w:r>
          </w:p>
        </w:tc>
      </w:tr>
      <w:tr w:rsidR="00EB5133" w:rsidRPr="00020D60" w:rsidTr="003F192A">
        <w:trPr>
          <w:trHeight w:val="273"/>
        </w:trPr>
        <w:tc>
          <w:tcPr>
            <w:tcW w:w="813" w:type="dxa"/>
          </w:tcPr>
          <w:p w:rsidR="00EB5133" w:rsidRPr="00020D60" w:rsidRDefault="00EB5133" w:rsidP="00EB513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0D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  <w:p w:rsidR="00EB5133" w:rsidRPr="00020D60" w:rsidRDefault="00EB5133" w:rsidP="00EB5133">
            <w:pPr>
              <w:pStyle w:val="aa"/>
              <w:jc w:val="center"/>
              <w:rPr>
                <w:color w:val="000000"/>
                <w:szCs w:val="24"/>
              </w:rPr>
            </w:pPr>
          </w:p>
        </w:tc>
        <w:tc>
          <w:tcPr>
            <w:tcW w:w="14604" w:type="dxa"/>
            <w:gridSpan w:val="15"/>
          </w:tcPr>
          <w:p w:rsidR="00EB5133" w:rsidRPr="00020D60" w:rsidRDefault="00EB5133" w:rsidP="00EB5133">
            <w:pPr>
              <w:pStyle w:val="ConsPlusCell"/>
              <w:ind w:left="12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0D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2. </w:t>
            </w:r>
            <w:r w:rsidRPr="00020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Устойчивое функционирование в осенне-зимний период объектов  жилищно-коммунального хозяйства</w:t>
            </w:r>
          </w:p>
          <w:p w:rsidR="00EB5133" w:rsidRPr="00020D60" w:rsidRDefault="00EB5133" w:rsidP="00EB5133">
            <w:pPr>
              <w:pStyle w:val="aa"/>
              <w:jc w:val="center"/>
              <w:rPr>
                <w:color w:val="000000"/>
                <w:szCs w:val="24"/>
              </w:rPr>
            </w:pPr>
          </w:p>
        </w:tc>
      </w:tr>
      <w:tr w:rsidR="00EB5133" w:rsidRPr="00020D60" w:rsidTr="003F192A">
        <w:trPr>
          <w:trHeight w:val="1831"/>
        </w:trPr>
        <w:tc>
          <w:tcPr>
            <w:tcW w:w="813" w:type="dxa"/>
            <w:vMerge w:val="restart"/>
          </w:tcPr>
          <w:p w:rsidR="00EB5133" w:rsidRPr="00020D60" w:rsidRDefault="00EB5133" w:rsidP="00EB5133">
            <w:pPr>
              <w:jc w:val="center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>2.1</w:t>
            </w:r>
          </w:p>
        </w:tc>
        <w:tc>
          <w:tcPr>
            <w:tcW w:w="3101" w:type="dxa"/>
            <w:vMerge w:val="restart"/>
          </w:tcPr>
          <w:p w:rsidR="00EB5133" w:rsidRPr="00020D60" w:rsidRDefault="00EB5133" w:rsidP="00EB5133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20D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Основное мероприятие:</w:t>
            </w:r>
          </w:p>
          <w:p w:rsidR="00EB5133" w:rsidRPr="00020D60" w:rsidRDefault="00EB5133" w:rsidP="00EB5133">
            <w:pPr>
              <w:snapToGrid w:val="0"/>
              <w:rPr>
                <w:b/>
                <w:color w:val="000000"/>
                <w:sz w:val="24"/>
                <w:u w:val="single"/>
              </w:rPr>
            </w:pPr>
            <w:r w:rsidRPr="00020D60">
              <w:rPr>
                <w:color w:val="000000"/>
                <w:sz w:val="24"/>
              </w:rPr>
              <w:t>Организация участия предприятий жилищно-коммунального комплекса в проведении заседаний рабочей группы по подготовке объектов жилищно-коммунального хозяйства и объектов социальной сферы к работе в отопительный сезон.</w:t>
            </w:r>
          </w:p>
        </w:tc>
        <w:tc>
          <w:tcPr>
            <w:tcW w:w="2972" w:type="dxa"/>
            <w:vMerge w:val="restart"/>
          </w:tcPr>
          <w:p w:rsidR="00EB5133" w:rsidRPr="00020D60" w:rsidRDefault="00EB5133" w:rsidP="00EB5133">
            <w:pPr>
              <w:rPr>
                <w:color w:val="000000"/>
                <w:sz w:val="24"/>
              </w:rPr>
            </w:pPr>
            <w:r w:rsidRPr="00020D60">
              <w:rPr>
                <w:sz w:val="24"/>
              </w:rPr>
              <w:t>Отдел жилищно-коммунального хозяйства Комитета по управлению муниципальным имуществом, строительству, архитектуре и жилищно-коммунального хозяйства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</w:tcPr>
          <w:p w:rsidR="00EB5133" w:rsidRPr="00020D60" w:rsidRDefault="00EB5133" w:rsidP="00EB5133">
            <w:pPr>
              <w:snapToGrid w:val="0"/>
              <w:jc w:val="center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>1.01.2018</w:t>
            </w:r>
          </w:p>
          <w:p w:rsidR="00EB5133" w:rsidRPr="00020D60" w:rsidRDefault="00EB5133" w:rsidP="00EB5133">
            <w:pPr>
              <w:jc w:val="center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>год</w:t>
            </w:r>
          </w:p>
        </w:tc>
        <w:tc>
          <w:tcPr>
            <w:tcW w:w="1428" w:type="dxa"/>
            <w:vMerge w:val="restart"/>
          </w:tcPr>
          <w:p w:rsidR="00EB5133" w:rsidRPr="00020D60" w:rsidRDefault="00EB5133" w:rsidP="00EB5133">
            <w:pPr>
              <w:snapToGrid w:val="0"/>
              <w:jc w:val="center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>31.12.2020</w:t>
            </w:r>
          </w:p>
          <w:p w:rsidR="00EB5133" w:rsidRPr="00020D60" w:rsidRDefault="00EB5133" w:rsidP="00EB5133">
            <w:pPr>
              <w:jc w:val="center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EB5133" w:rsidRPr="00020D60" w:rsidRDefault="00EB5133" w:rsidP="00EB5133">
            <w:pPr>
              <w:jc w:val="center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 xml:space="preserve">Областной бюджет                                                                                </w:t>
            </w:r>
          </w:p>
        </w:tc>
        <w:tc>
          <w:tcPr>
            <w:tcW w:w="842" w:type="dxa"/>
            <w:vMerge w:val="restart"/>
          </w:tcPr>
          <w:p w:rsidR="00EB5133" w:rsidRPr="00020D60" w:rsidRDefault="00EB5133" w:rsidP="00EB5133">
            <w:pPr>
              <w:jc w:val="center"/>
              <w:rPr>
                <w:bCs/>
                <w:color w:val="000000"/>
                <w:sz w:val="24"/>
              </w:rPr>
            </w:pPr>
            <w:r w:rsidRPr="00020D60">
              <w:rPr>
                <w:bCs/>
                <w:color w:val="000000"/>
                <w:sz w:val="24"/>
              </w:rPr>
              <w:t>тыс. руб.</w:t>
            </w:r>
          </w:p>
        </w:tc>
        <w:tc>
          <w:tcPr>
            <w:tcW w:w="1158" w:type="dxa"/>
            <w:gridSpan w:val="3"/>
          </w:tcPr>
          <w:p w:rsidR="00EB5133" w:rsidRPr="00020D60" w:rsidRDefault="00EB5133" w:rsidP="00EB5133">
            <w:pPr>
              <w:pStyle w:val="aa"/>
              <w:jc w:val="center"/>
              <w:rPr>
                <w:color w:val="000000"/>
                <w:szCs w:val="24"/>
              </w:rPr>
            </w:pPr>
            <w:r w:rsidRPr="00020D60">
              <w:rPr>
                <w:color w:val="000000"/>
                <w:szCs w:val="24"/>
              </w:rPr>
              <w:t>0,00</w:t>
            </w:r>
          </w:p>
        </w:tc>
        <w:tc>
          <w:tcPr>
            <w:tcW w:w="1130" w:type="dxa"/>
            <w:gridSpan w:val="3"/>
          </w:tcPr>
          <w:p w:rsidR="00EB5133" w:rsidRPr="00020D60" w:rsidRDefault="00EB5133" w:rsidP="00EB5133">
            <w:pPr>
              <w:pStyle w:val="aa"/>
              <w:jc w:val="center"/>
              <w:rPr>
                <w:color w:val="000000"/>
                <w:szCs w:val="24"/>
              </w:rPr>
            </w:pPr>
            <w:r w:rsidRPr="00020D60">
              <w:rPr>
                <w:color w:val="000000"/>
                <w:szCs w:val="24"/>
              </w:rPr>
              <w:t>0,00</w:t>
            </w:r>
          </w:p>
        </w:tc>
        <w:tc>
          <w:tcPr>
            <w:tcW w:w="1138" w:type="dxa"/>
          </w:tcPr>
          <w:p w:rsidR="00EB5133" w:rsidRPr="00020D60" w:rsidRDefault="00EB5133" w:rsidP="00EB5133">
            <w:pPr>
              <w:pStyle w:val="aa"/>
              <w:jc w:val="center"/>
              <w:rPr>
                <w:color w:val="000000"/>
                <w:szCs w:val="24"/>
              </w:rPr>
            </w:pPr>
            <w:r w:rsidRPr="00020D60">
              <w:rPr>
                <w:color w:val="000000"/>
                <w:szCs w:val="24"/>
              </w:rPr>
              <w:t>0,00</w:t>
            </w:r>
          </w:p>
        </w:tc>
      </w:tr>
      <w:tr w:rsidR="00EB5133" w:rsidRPr="00020D60" w:rsidTr="003F192A">
        <w:trPr>
          <w:trHeight w:val="910"/>
        </w:trPr>
        <w:tc>
          <w:tcPr>
            <w:tcW w:w="813" w:type="dxa"/>
            <w:vMerge/>
          </w:tcPr>
          <w:p w:rsidR="00EB5133" w:rsidRPr="00020D60" w:rsidRDefault="00EB5133" w:rsidP="00EB513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1" w:type="dxa"/>
            <w:vMerge/>
          </w:tcPr>
          <w:p w:rsidR="00EB5133" w:rsidRPr="00020D60" w:rsidRDefault="00EB5133" w:rsidP="00EB5133">
            <w:pPr>
              <w:snapToGrid w:val="0"/>
              <w:rPr>
                <w:b/>
                <w:color w:val="000000"/>
                <w:sz w:val="24"/>
                <w:u w:val="single"/>
              </w:rPr>
            </w:pPr>
          </w:p>
        </w:tc>
        <w:tc>
          <w:tcPr>
            <w:tcW w:w="2972" w:type="dxa"/>
            <w:vMerge/>
          </w:tcPr>
          <w:p w:rsidR="00EB5133" w:rsidRPr="00020D60" w:rsidRDefault="00EB5133" w:rsidP="00EB513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EB5133" w:rsidRPr="00020D60" w:rsidRDefault="00EB5133" w:rsidP="00EB513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28" w:type="dxa"/>
            <w:vMerge/>
          </w:tcPr>
          <w:p w:rsidR="00EB5133" w:rsidRPr="00020D60" w:rsidRDefault="00EB5133" w:rsidP="00EB513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</w:tcPr>
          <w:p w:rsidR="00EB5133" w:rsidRPr="00020D60" w:rsidRDefault="00EB5133" w:rsidP="00EB5133">
            <w:pPr>
              <w:jc w:val="center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>Районный бюджет</w:t>
            </w:r>
          </w:p>
        </w:tc>
        <w:tc>
          <w:tcPr>
            <w:tcW w:w="842" w:type="dxa"/>
            <w:vMerge/>
          </w:tcPr>
          <w:p w:rsidR="00EB5133" w:rsidRPr="00020D60" w:rsidRDefault="00EB5133" w:rsidP="00EB5133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158" w:type="dxa"/>
            <w:gridSpan w:val="3"/>
          </w:tcPr>
          <w:p w:rsidR="00EB5133" w:rsidRPr="00020D60" w:rsidRDefault="00EB5133" w:rsidP="00EB5133">
            <w:pPr>
              <w:pStyle w:val="aa"/>
              <w:jc w:val="center"/>
              <w:rPr>
                <w:color w:val="000000"/>
                <w:szCs w:val="24"/>
              </w:rPr>
            </w:pPr>
            <w:r w:rsidRPr="00020D60">
              <w:rPr>
                <w:color w:val="000000"/>
                <w:szCs w:val="24"/>
              </w:rPr>
              <w:t>0,00</w:t>
            </w:r>
          </w:p>
        </w:tc>
        <w:tc>
          <w:tcPr>
            <w:tcW w:w="1130" w:type="dxa"/>
            <w:gridSpan w:val="3"/>
          </w:tcPr>
          <w:p w:rsidR="00EB5133" w:rsidRPr="00020D60" w:rsidRDefault="00EB5133" w:rsidP="00EB5133">
            <w:pPr>
              <w:pStyle w:val="aa"/>
              <w:jc w:val="center"/>
              <w:rPr>
                <w:color w:val="000000"/>
                <w:szCs w:val="24"/>
              </w:rPr>
            </w:pPr>
            <w:r w:rsidRPr="00020D60">
              <w:rPr>
                <w:color w:val="000000"/>
                <w:szCs w:val="24"/>
              </w:rPr>
              <w:t>0,00</w:t>
            </w:r>
          </w:p>
        </w:tc>
        <w:tc>
          <w:tcPr>
            <w:tcW w:w="1138" w:type="dxa"/>
          </w:tcPr>
          <w:p w:rsidR="00EB5133" w:rsidRPr="00020D60" w:rsidRDefault="00EB5133" w:rsidP="00EB5133">
            <w:pPr>
              <w:pStyle w:val="aa"/>
              <w:jc w:val="center"/>
              <w:rPr>
                <w:color w:val="000000"/>
                <w:szCs w:val="24"/>
              </w:rPr>
            </w:pPr>
            <w:r w:rsidRPr="00020D60">
              <w:rPr>
                <w:color w:val="000000"/>
                <w:szCs w:val="24"/>
              </w:rPr>
              <w:t>0,00</w:t>
            </w:r>
          </w:p>
        </w:tc>
      </w:tr>
      <w:tr w:rsidR="00EB5133" w:rsidRPr="00020D60" w:rsidTr="003F192A">
        <w:trPr>
          <w:trHeight w:hRule="exact" w:val="675"/>
        </w:trPr>
        <w:tc>
          <w:tcPr>
            <w:tcW w:w="813" w:type="dxa"/>
            <w:vMerge w:val="restart"/>
            <w:vAlign w:val="center"/>
          </w:tcPr>
          <w:p w:rsidR="00EB5133" w:rsidRPr="00020D60" w:rsidRDefault="00EB5133" w:rsidP="00EB5133">
            <w:pPr>
              <w:jc w:val="center"/>
              <w:rPr>
                <w:b/>
                <w:color w:val="000000"/>
                <w:sz w:val="24"/>
              </w:rPr>
            </w:pPr>
            <w:r w:rsidRPr="00020D60"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10336" w:type="dxa"/>
            <w:gridSpan w:val="7"/>
          </w:tcPr>
          <w:p w:rsidR="00EB5133" w:rsidRPr="00020D60" w:rsidRDefault="00EB5133" w:rsidP="001879F3">
            <w:pPr>
              <w:ind w:left="68"/>
              <w:rPr>
                <w:color w:val="000000"/>
                <w:sz w:val="24"/>
              </w:rPr>
            </w:pPr>
            <w:r w:rsidRPr="00020D60">
              <w:rPr>
                <w:b/>
                <w:color w:val="000000"/>
                <w:sz w:val="24"/>
              </w:rPr>
              <w:t xml:space="preserve">Всего: </w:t>
            </w:r>
            <w:r w:rsidR="001879F3">
              <w:rPr>
                <w:b/>
                <w:color w:val="000000"/>
                <w:sz w:val="24"/>
              </w:rPr>
              <w:t>41682,03</w:t>
            </w:r>
            <w:r w:rsidRPr="00020D60">
              <w:rPr>
                <w:b/>
                <w:color w:val="000000"/>
                <w:sz w:val="24"/>
              </w:rPr>
              <w:t xml:space="preserve"> тыс. руб., в.т.ч.</w:t>
            </w:r>
          </w:p>
        </w:tc>
        <w:tc>
          <w:tcPr>
            <w:tcW w:w="842" w:type="dxa"/>
            <w:vMerge w:val="restart"/>
          </w:tcPr>
          <w:p w:rsidR="00EB5133" w:rsidRPr="00020D60" w:rsidRDefault="00EB5133" w:rsidP="00EB5133">
            <w:pPr>
              <w:jc w:val="center"/>
              <w:rPr>
                <w:bCs/>
                <w:color w:val="000000"/>
                <w:sz w:val="24"/>
              </w:rPr>
            </w:pPr>
            <w:r w:rsidRPr="00020D60">
              <w:rPr>
                <w:bCs/>
                <w:color w:val="000000"/>
                <w:sz w:val="24"/>
              </w:rPr>
              <w:t>тыс. руб.</w:t>
            </w:r>
          </w:p>
        </w:tc>
        <w:tc>
          <w:tcPr>
            <w:tcW w:w="1158" w:type="dxa"/>
            <w:gridSpan w:val="3"/>
          </w:tcPr>
          <w:p w:rsidR="00EB5133" w:rsidRPr="00020D60" w:rsidRDefault="00EB5133" w:rsidP="00EB5133">
            <w:pPr>
              <w:pStyle w:val="aa"/>
              <w:jc w:val="center"/>
              <w:rPr>
                <w:b/>
                <w:color w:val="000000"/>
                <w:szCs w:val="24"/>
              </w:rPr>
            </w:pPr>
            <w:r w:rsidRPr="00020D60">
              <w:rPr>
                <w:b/>
                <w:color w:val="000000"/>
                <w:szCs w:val="24"/>
              </w:rPr>
              <w:t>13720,00</w:t>
            </w:r>
          </w:p>
        </w:tc>
        <w:tc>
          <w:tcPr>
            <w:tcW w:w="1130" w:type="dxa"/>
            <w:gridSpan w:val="3"/>
          </w:tcPr>
          <w:p w:rsidR="00EB5133" w:rsidRPr="00020D60" w:rsidRDefault="00EB5133" w:rsidP="00D83654">
            <w:pPr>
              <w:pStyle w:val="aa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26</w:t>
            </w:r>
            <w:r w:rsidR="00D83654">
              <w:rPr>
                <w:b/>
                <w:color w:val="000000"/>
                <w:szCs w:val="24"/>
              </w:rPr>
              <w:t>27</w:t>
            </w:r>
            <w:r>
              <w:rPr>
                <w:b/>
                <w:color w:val="000000"/>
                <w:szCs w:val="24"/>
              </w:rPr>
              <w:t>0,</w:t>
            </w:r>
            <w:r w:rsidR="003F192A">
              <w:rPr>
                <w:b/>
                <w:color w:val="000000"/>
                <w:szCs w:val="24"/>
              </w:rPr>
              <w:t>88</w:t>
            </w:r>
          </w:p>
        </w:tc>
        <w:tc>
          <w:tcPr>
            <w:tcW w:w="1138" w:type="dxa"/>
          </w:tcPr>
          <w:p w:rsidR="00EB5133" w:rsidRPr="00020D60" w:rsidRDefault="001879F3" w:rsidP="001353F0">
            <w:pPr>
              <w:pStyle w:val="aa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1691,15</w:t>
            </w:r>
          </w:p>
        </w:tc>
      </w:tr>
      <w:tr w:rsidR="00EB5133" w:rsidRPr="00020D60" w:rsidTr="003F192A">
        <w:trPr>
          <w:trHeight w:val="285"/>
        </w:trPr>
        <w:tc>
          <w:tcPr>
            <w:tcW w:w="813" w:type="dxa"/>
            <w:vMerge/>
          </w:tcPr>
          <w:p w:rsidR="00EB5133" w:rsidRPr="00020D60" w:rsidRDefault="00EB5133" w:rsidP="00EB5133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336" w:type="dxa"/>
            <w:gridSpan w:val="7"/>
            <w:tcBorders>
              <w:bottom w:val="single" w:sz="4" w:space="0" w:color="auto"/>
            </w:tcBorders>
          </w:tcPr>
          <w:p w:rsidR="00EB5133" w:rsidRPr="00020D60" w:rsidRDefault="00EB5133" w:rsidP="001879F3">
            <w:pPr>
              <w:rPr>
                <w:b/>
                <w:color w:val="000000"/>
                <w:sz w:val="24"/>
              </w:rPr>
            </w:pPr>
            <w:r w:rsidRPr="00020D60">
              <w:rPr>
                <w:b/>
                <w:color w:val="000000"/>
                <w:sz w:val="24"/>
              </w:rPr>
              <w:t xml:space="preserve">Областной бюджет: </w:t>
            </w:r>
            <w:r w:rsidR="001879F3">
              <w:rPr>
                <w:b/>
                <w:color w:val="000000"/>
                <w:sz w:val="24"/>
              </w:rPr>
              <w:t>36173,20</w:t>
            </w:r>
            <w:r w:rsidRPr="00020D60">
              <w:rPr>
                <w:b/>
                <w:color w:val="000000"/>
                <w:sz w:val="24"/>
              </w:rPr>
              <w:t xml:space="preserve"> тыс. руб.</w:t>
            </w:r>
          </w:p>
        </w:tc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EB5133" w:rsidRPr="00020D60" w:rsidRDefault="00EB5133" w:rsidP="00EB5133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158" w:type="dxa"/>
            <w:gridSpan w:val="3"/>
            <w:tcBorders>
              <w:bottom w:val="single" w:sz="4" w:space="0" w:color="auto"/>
            </w:tcBorders>
          </w:tcPr>
          <w:p w:rsidR="00EB5133" w:rsidRPr="00020D60" w:rsidRDefault="00EB5133" w:rsidP="00EB5133">
            <w:pPr>
              <w:pStyle w:val="aa"/>
              <w:jc w:val="center"/>
              <w:rPr>
                <w:b/>
                <w:color w:val="000000"/>
                <w:szCs w:val="24"/>
              </w:rPr>
            </w:pPr>
            <w:r w:rsidRPr="00020D60">
              <w:rPr>
                <w:b/>
                <w:color w:val="000000"/>
                <w:szCs w:val="24"/>
              </w:rPr>
              <w:t>11720,00</w:t>
            </w:r>
          </w:p>
        </w:tc>
        <w:tc>
          <w:tcPr>
            <w:tcW w:w="1130" w:type="dxa"/>
            <w:gridSpan w:val="3"/>
            <w:tcBorders>
              <w:bottom w:val="single" w:sz="4" w:space="0" w:color="auto"/>
            </w:tcBorders>
          </w:tcPr>
          <w:p w:rsidR="00EB5133" w:rsidRPr="00020D60" w:rsidRDefault="00EB5133" w:rsidP="00EB5133">
            <w:pPr>
              <w:pStyle w:val="aa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22981,9</w:t>
            </w:r>
            <w:r w:rsidR="003F192A">
              <w:rPr>
                <w:b/>
                <w:color w:val="000000"/>
                <w:szCs w:val="24"/>
              </w:rPr>
              <w:t>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EB5133" w:rsidRPr="00020D60" w:rsidRDefault="001879F3" w:rsidP="00EB5133">
            <w:pPr>
              <w:pStyle w:val="aa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1471,30</w:t>
            </w:r>
          </w:p>
        </w:tc>
      </w:tr>
      <w:tr w:rsidR="00EB5133" w:rsidRPr="00020D60" w:rsidTr="003F192A">
        <w:trPr>
          <w:trHeight w:hRule="exact" w:val="550"/>
        </w:trPr>
        <w:tc>
          <w:tcPr>
            <w:tcW w:w="813" w:type="dxa"/>
            <w:vMerge/>
          </w:tcPr>
          <w:p w:rsidR="00EB5133" w:rsidRPr="00020D60" w:rsidRDefault="00EB5133" w:rsidP="00EB5133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336" w:type="dxa"/>
            <w:gridSpan w:val="7"/>
          </w:tcPr>
          <w:p w:rsidR="00EB5133" w:rsidRPr="00020D60" w:rsidRDefault="00EB5133" w:rsidP="001879F3">
            <w:pPr>
              <w:rPr>
                <w:b/>
                <w:color w:val="000000"/>
                <w:sz w:val="24"/>
              </w:rPr>
            </w:pPr>
            <w:r w:rsidRPr="00020D60">
              <w:rPr>
                <w:b/>
                <w:color w:val="000000"/>
                <w:sz w:val="24"/>
              </w:rPr>
              <w:t xml:space="preserve">Районный бюджет: </w:t>
            </w:r>
            <w:r w:rsidR="001879F3">
              <w:rPr>
                <w:b/>
                <w:color w:val="000000"/>
                <w:sz w:val="24"/>
              </w:rPr>
              <w:t>5508,83</w:t>
            </w:r>
            <w:r w:rsidRPr="00020D60">
              <w:rPr>
                <w:b/>
                <w:color w:val="000000"/>
                <w:sz w:val="24"/>
              </w:rPr>
              <w:t xml:space="preserve"> тыс. руб.</w:t>
            </w:r>
          </w:p>
        </w:tc>
        <w:tc>
          <w:tcPr>
            <w:tcW w:w="842" w:type="dxa"/>
            <w:vMerge/>
          </w:tcPr>
          <w:p w:rsidR="00EB5133" w:rsidRPr="00020D60" w:rsidRDefault="00EB5133" w:rsidP="00EB5133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158" w:type="dxa"/>
            <w:gridSpan w:val="3"/>
          </w:tcPr>
          <w:p w:rsidR="00EB5133" w:rsidRPr="00020D60" w:rsidRDefault="00EB5133" w:rsidP="00EB5133">
            <w:pPr>
              <w:pStyle w:val="aa"/>
              <w:jc w:val="center"/>
              <w:rPr>
                <w:b/>
                <w:color w:val="000000"/>
                <w:szCs w:val="24"/>
              </w:rPr>
            </w:pPr>
            <w:r w:rsidRPr="00020D60">
              <w:rPr>
                <w:b/>
                <w:color w:val="000000"/>
                <w:szCs w:val="24"/>
              </w:rPr>
              <w:t>2000,00</w:t>
            </w:r>
          </w:p>
        </w:tc>
        <w:tc>
          <w:tcPr>
            <w:tcW w:w="1130" w:type="dxa"/>
            <w:gridSpan w:val="3"/>
          </w:tcPr>
          <w:p w:rsidR="00EB5133" w:rsidRPr="00020D60" w:rsidRDefault="00EB5133" w:rsidP="00D83654">
            <w:pPr>
              <w:pStyle w:val="aa"/>
              <w:jc w:val="center"/>
              <w:rPr>
                <w:b/>
                <w:color w:val="000000"/>
                <w:szCs w:val="24"/>
              </w:rPr>
            </w:pPr>
            <w:r w:rsidRPr="00020D60">
              <w:rPr>
                <w:b/>
                <w:color w:val="000000"/>
                <w:szCs w:val="24"/>
              </w:rPr>
              <w:t>3</w:t>
            </w:r>
            <w:r w:rsidR="00D83654">
              <w:rPr>
                <w:b/>
                <w:color w:val="000000"/>
                <w:szCs w:val="24"/>
              </w:rPr>
              <w:t>288</w:t>
            </w:r>
            <w:r w:rsidRPr="00020D60">
              <w:rPr>
                <w:b/>
                <w:color w:val="000000"/>
                <w:szCs w:val="24"/>
              </w:rPr>
              <w:t>,</w:t>
            </w:r>
            <w:r>
              <w:rPr>
                <w:b/>
                <w:color w:val="000000"/>
                <w:szCs w:val="24"/>
              </w:rPr>
              <w:t>98</w:t>
            </w:r>
          </w:p>
        </w:tc>
        <w:tc>
          <w:tcPr>
            <w:tcW w:w="1138" w:type="dxa"/>
          </w:tcPr>
          <w:p w:rsidR="00EB5133" w:rsidRPr="00020D60" w:rsidRDefault="001879F3" w:rsidP="00EB5133">
            <w:pPr>
              <w:pStyle w:val="aa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219,85</w:t>
            </w:r>
          </w:p>
        </w:tc>
      </w:tr>
    </w:tbl>
    <w:p w:rsidR="00C22E19" w:rsidRDefault="00C22E19" w:rsidP="00C22E19">
      <w:pPr>
        <w:ind w:firstLine="1134"/>
        <w:rPr>
          <w:color w:val="000000"/>
          <w:sz w:val="24"/>
        </w:rPr>
      </w:pPr>
    </w:p>
    <w:p w:rsidR="009C431B" w:rsidRDefault="009C431B" w:rsidP="00C22E19">
      <w:pPr>
        <w:ind w:firstLine="1134"/>
        <w:rPr>
          <w:color w:val="000000"/>
          <w:sz w:val="24"/>
        </w:rPr>
      </w:pPr>
    </w:p>
    <w:p w:rsidR="009C431B" w:rsidRPr="00020D60" w:rsidRDefault="009C431B" w:rsidP="00C22E19">
      <w:pPr>
        <w:ind w:firstLine="1134"/>
        <w:rPr>
          <w:color w:val="000000"/>
          <w:sz w:val="24"/>
        </w:rPr>
      </w:pPr>
    </w:p>
    <w:p w:rsidR="009C431B" w:rsidRPr="00020D60" w:rsidRDefault="009C431B" w:rsidP="009C431B">
      <w:pPr>
        <w:rPr>
          <w:sz w:val="24"/>
        </w:rPr>
      </w:pPr>
      <w:r w:rsidRPr="00020D60">
        <w:rPr>
          <w:sz w:val="24"/>
        </w:rPr>
        <w:t xml:space="preserve">Руководитель аппарата </w:t>
      </w:r>
    </w:p>
    <w:p w:rsidR="00C22E19" w:rsidRDefault="009C431B" w:rsidP="00DD2C3D">
      <w:pPr>
        <w:rPr>
          <w:sz w:val="24"/>
        </w:rPr>
      </w:pPr>
      <w:r w:rsidRPr="00020D60">
        <w:rPr>
          <w:sz w:val="24"/>
        </w:rPr>
        <w:t>администрации Тайшетского района                                                                                           Т.А.Белых</w:t>
      </w:r>
    </w:p>
    <w:sectPr w:rsidR="00C22E19" w:rsidSect="005542C5">
      <w:headerReference w:type="default" r:id="rId10"/>
      <w:footerReference w:type="default" r:id="rId11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D7A" w:rsidRDefault="00250D7A" w:rsidP="005542C5">
      <w:r>
        <w:separator/>
      </w:r>
    </w:p>
  </w:endnote>
  <w:endnote w:type="continuationSeparator" w:id="1">
    <w:p w:rsidR="00250D7A" w:rsidRDefault="00250D7A" w:rsidP="00554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A25" w:rsidRPr="004E59C7" w:rsidRDefault="00825A25" w:rsidP="004C6FCD">
    <w:pPr>
      <w:pStyle w:val="a8"/>
      <w:rPr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D7A" w:rsidRDefault="00250D7A" w:rsidP="005542C5">
      <w:r>
        <w:separator/>
      </w:r>
    </w:p>
  </w:footnote>
  <w:footnote w:type="continuationSeparator" w:id="1">
    <w:p w:rsidR="00250D7A" w:rsidRDefault="00250D7A" w:rsidP="00554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28683"/>
      <w:docPartObj>
        <w:docPartGallery w:val="Page Numbers (Top of Page)"/>
        <w:docPartUnique/>
      </w:docPartObj>
    </w:sdtPr>
    <w:sdtContent>
      <w:p w:rsidR="00825A25" w:rsidRDefault="00FD521E">
        <w:pPr>
          <w:pStyle w:val="a6"/>
          <w:jc w:val="center"/>
        </w:pPr>
        <w:fldSimple w:instr=" PAGE   \* MERGEFORMAT ">
          <w:r w:rsidR="006301B1">
            <w:rPr>
              <w:noProof/>
            </w:rPr>
            <w:t>11</w:t>
          </w:r>
        </w:fldSimple>
      </w:p>
    </w:sdtContent>
  </w:sdt>
  <w:p w:rsidR="00825A25" w:rsidRDefault="00825A2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A25" w:rsidRDefault="00FD521E">
    <w:pPr>
      <w:pStyle w:val="a6"/>
      <w:jc w:val="center"/>
    </w:pPr>
    <w:fldSimple w:instr=" PAGE   \* MERGEFORMAT ">
      <w:r w:rsidR="006301B1">
        <w:rPr>
          <w:noProof/>
        </w:rPr>
        <w:t>24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76D0"/>
    <w:multiLevelType w:val="hybridMultilevel"/>
    <w:tmpl w:val="403A3D08"/>
    <w:lvl w:ilvl="0" w:tplc="748A3D7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FA5012"/>
    <w:multiLevelType w:val="multilevel"/>
    <w:tmpl w:val="2C867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A68"/>
    <w:rsid w:val="000003AC"/>
    <w:rsid w:val="00020D60"/>
    <w:rsid w:val="00031D02"/>
    <w:rsid w:val="00080058"/>
    <w:rsid w:val="00090364"/>
    <w:rsid w:val="00097811"/>
    <w:rsid w:val="000F7555"/>
    <w:rsid w:val="00112CFC"/>
    <w:rsid w:val="00117D47"/>
    <w:rsid w:val="001353F0"/>
    <w:rsid w:val="001504BB"/>
    <w:rsid w:val="00151DC7"/>
    <w:rsid w:val="00177BA7"/>
    <w:rsid w:val="00183689"/>
    <w:rsid w:val="001879F3"/>
    <w:rsid w:val="001A53A0"/>
    <w:rsid w:val="001C6599"/>
    <w:rsid w:val="001C76EF"/>
    <w:rsid w:val="0021222C"/>
    <w:rsid w:val="002206BB"/>
    <w:rsid w:val="00237DC5"/>
    <w:rsid w:val="00244BED"/>
    <w:rsid w:val="00250D7A"/>
    <w:rsid w:val="00263CE8"/>
    <w:rsid w:val="00264450"/>
    <w:rsid w:val="0027662C"/>
    <w:rsid w:val="00281E45"/>
    <w:rsid w:val="002A4A68"/>
    <w:rsid w:val="002C1F17"/>
    <w:rsid w:val="002E2664"/>
    <w:rsid w:val="002E7A8D"/>
    <w:rsid w:val="00307B06"/>
    <w:rsid w:val="003167D0"/>
    <w:rsid w:val="00337138"/>
    <w:rsid w:val="0035438A"/>
    <w:rsid w:val="00354D70"/>
    <w:rsid w:val="0036627B"/>
    <w:rsid w:val="00366E40"/>
    <w:rsid w:val="00370088"/>
    <w:rsid w:val="003716DC"/>
    <w:rsid w:val="003919B7"/>
    <w:rsid w:val="003C1F05"/>
    <w:rsid w:val="003C7512"/>
    <w:rsid w:val="003D4B99"/>
    <w:rsid w:val="003E0325"/>
    <w:rsid w:val="003E62CA"/>
    <w:rsid w:val="003F1718"/>
    <w:rsid w:val="003F192A"/>
    <w:rsid w:val="003F2A4B"/>
    <w:rsid w:val="00401218"/>
    <w:rsid w:val="00430A96"/>
    <w:rsid w:val="00435ED0"/>
    <w:rsid w:val="004522D0"/>
    <w:rsid w:val="00465D80"/>
    <w:rsid w:val="004856C1"/>
    <w:rsid w:val="00490D9C"/>
    <w:rsid w:val="004B4F79"/>
    <w:rsid w:val="004C203A"/>
    <w:rsid w:val="004C6FCD"/>
    <w:rsid w:val="004C7F80"/>
    <w:rsid w:val="004E7ACB"/>
    <w:rsid w:val="004F7BF6"/>
    <w:rsid w:val="0050160D"/>
    <w:rsid w:val="00522D72"/>
    <w:rsid w:val="005542C5"/>
    <w:rsid w:val="00556389"/>
    <w:rsid w:val="005765F0"/>
    <w:rsid w:val="005815F2"/>
    <w:rsid w:val="005C7CE8"/>
    <w:rsid w:val="005D7BD6"/>
    <w:rsid w:val="005E0B69"/>
    <w:rsid w:val="005E55D0"/>
    <w:rsid w:val="00602E98"/>
    <w:rsid w:val="006301B1"/>
    <w:rsid w:val="00635EF7"/>
    <w:rsid w:val="00652B3B"/>
    <w:rsid w:val="00675BD5"/>
    <w:rsid w:val="006B4953"/>
    <w:rsid w:val="006B6612"/>
    <w:rsid w:val="006D5BB7"/>
    <w:rsid w:val="006F0434"/>
    <w:rsid w:val="00702D68"/>
    <w:rsid w:val="00703075"/>
    <w:rsid w:val="00730D45"/>
    <w:rsid w:val="00750CCF"/>
    <w:rsid w:val="00781F52"/>
    <w:rsid w:val="00784C7B"/>
    <w:rsid w:val="00792F06"/>
    <w:rsid w:val="00795DEA"/>
    <w:rsid w:val="007974AB"/>
    <w:rsid w:val="007A3A91"/>
    <w:rsid w:val="007E21A2"/>
    <w:rsid w:val="00810666"/>
    <w:rsid w:val="00825A25"/>
    <w:rsid w:val="00881C86"/>
    <w:rsid w:val="00893ACA"/>
    <w:rsid w:val="008C0AEE"/>
    <w:rsid w:val="008D5FE5"/>
    <w:rsid w:val="008E0528"/>
    <w:rsid w:val="00901CA5"/>
    <w:rsid w:val="009064D2"/>
    <w:rsid w:val="009243FB"/>
    <w:rsid w:val="009266AC"/>
    <w:rsid w:val="00933E5A"/>
    <w:rsid w:val="00945CBD"/>
    <w:rsid w:val="00952C89"/>
    <w:rsid w:val="00981669"/>
    <w:rsid w:val="009C431B"/>
    <w:rsid w:val="009D342B"/>
    <w:rsid w:val="009E38A3"/>
    <w:rsid w:val="009F690D"/>
    <w:rsid w:val="00A14D26"/>
    <w:rsid w:val="00A25035"/>
    <w:rsid w:val="00A50432"/>
    <w:rsid w:val="00A60314"/>
    <w:rsid w:val="00A60D55"/>
    <w:rsid w:val="00A74797"/>
    <w:rsid w:val="00A81FAC"/>
    <w:rsid w:val="00AA18B3"/>
    <w:rsid w:val="00AA59D0"/>
    <w:rsid w:val="00AA7328"/>
    <w:rsid w:val="00AD7C4D"/>
    <w:rsid w:val="00B24BB0"/>
    <w:rsid w:val="00B31F9C"/>
    <w:rsid w:val="00B33979"/>
    <w:rsid w:val="00B36B67"/>
    <w:rsid w:val="00B50A91"/>
    <w:rsid w:val="00B54583"/>
    <w:rsid w:val="00B73DFC"/>
    <w:rsid w:val="00BA20F6"/>
    <w:rsid w:val="00BA2621"/>
    <w:rsid w:val="00BA3F06"/>
    <w:rsid w:val="00BB6A5D"/>
    <w:rsid w:val="00BC2846"/>
    <w:rsid w:val="00BD1DF9"/>
    <w:rsid w:val="00BF534E"/>
    <w:rsid w:val="00BF63A1"/>
    <w:rsid w:val="00C04536"/>
    <w:rsid w:val="00C22E19"/>
    <w:rsid w:val="00C36F73"/>
    <w:rsid w:val="00C52DEB"/>
    <w:rsid w:val="00C612E0"/>
    <w:rsid w:val="00C726B5"/>
    <w:rsid w:val="00C77992"/>
    <w:rsid w:val="00C8104D"/>
    <w:rsid w:val="00C86F15"/>
    <w:rsid w:val="00CA51BC"/>
    <w:rsid w:val="00CB4478"/>
    <w:rsid w:val="00D02961"/>
    <w:rsid w:val="00D0685E"/>
    <w:rsid w:val="00D1793F"/>
    <w:rsid w:val="00D27CA4"/>
    <w:rsid w:val="00D356E3"/>
    <w:rsid w:val="00D471B5"/>
    <w:rsid w:val="00D47A7F"/>
    <w:rsid w:val="00D57B87"/>
    <w:rsid w:val="00D83654"/>
    <w:rsid w:val="00D937AE"/>
    <w:rsid w:val="00DB5183"/>
    <w:rsid w:val="00DD0493"/>
    <w:rsid w:val="00DD1025"/>
    <w:rsid w:val="00DD2C3D"/>
    <w:rsid w:val="00DD7090"/>
    <w:rsid w:val="00E05AB3"/>
    <w:rsid w:val="00E347E8"/>
    <w:rsid w:val="00E410FE"/>
    <w:rsid w:val="00E44F71"/>
    <w:rsid w:val="00E455B3"/>
    <w:rsid w:val="00E56116"/>
    <w:rsid w:val="00E631F1"/>
    <w:rsid w:val="00E76842"/>
    <w:rsid w:val="00E82EA6"/>
    <w:rsid w:val="00E87671"/>
    <w:rsid w:val="00EB1BEB"/>
    <w:rsid w:val="00EB5133"/>
    <w:rsid w:val="00EB7F53"/>
    <w:rsid w:val="00EC5026"/>
    <w:rsid w:val="00ED35BF"/>
    <w:rsid w:val="00EE796D"/>
    <w:rsid w:val="00EF5051"/>
    <w:rsid w:val="00EF551B"/>
    <w:rsid w:val="00EF7A10"/>
    <w:rsid w:val="00F32051"/>
    <w:rsid w:val="00F34A41"/>
    <w:rsid w:val="00F3507A"/>
    <w:rsid w:val="00F863D4"/>
    <w:rsid w:val="00FA35D4"/>
    <w:rsid w:val="00FD521E"/>
    <w:rsid w:val="00FE0BC8"/>
    <w:rsid w:val="00FF5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AA59D0"/>
    <w:pPr>
      <w:keepNext/>
      <w:keepLines/>
      <w:widowControl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5">
    <w:name w:val="heading 5"/>
    <w:basedOn w:val="a"/>
    <w:next w:val="a"/>
    <w:link w:val="50"/>
    <w:qFormat/>
    <w:rsid w:val="002A4A68"/>
    <w:pPr>
      <w:keepNext/>
      <w:widowControl/>
      <w:suppressAutoHyphens w:val="0"/>
      <w:autoSpaceDE/>
      <w:jc w:val="center"/>
      <w:outlineLvl w:val="4"/>
    </w:pPr>
    <w:rPr>
      <w:rFonts w:ascii="AG_CenturyOldStyle" w:hAnsi="AG_CenturyOldStyle"/>
      <w:b/>
      <w:sz w:val="3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2A4A68"/>
    <w:pPr>
      <w:keepNext/>
      <w:widowControl/>
      <w:suppressAutoHyphens w:val="0"/>
      <w:autoSpaceDE/>
      <w:jc w:val="center"/>
      <w:outlineLvl w:val="5"/>
    </w:pPr>
    <w:rPr>
      <w:rFonts w:ascii="AG_CenturyOldStyle" w:hAnsi="AG_CenturyOldStyle"/>
      <w:b/>
      <w:sz w:val="28"/>
      <w:szCs w:val="20"/>
      <w:lang w:bidi="ar-SA"/>
    </w:rPr>
  </w:style>
  <w:style w:type="paragraph" w:styleId="7">
    <w:name w:val="heading 7"/>
    <w:basedOn w:val="a"/>
    <w:next w:val="a"/>
    <w:link w:val="70"/>
    <w:qFormat/>
    <w:rsid w:val="002A4A68"/>
    <w:pPr>
      <w:keepNext/>
      <w:widowControl/>
      <w:suppressAutoHyphens w:val="0"/>
      <w:autoSpaceDE/>
      <w:jc w:val="center"/>
      <w:outlineLvl w:val="6"/>
    </w:pPr>
    <w:rPr>
      <w:rFonts w:ascii="AG_CenturyOldStyle" w:hAnsi="AG_CenturyOldStyle"/>
      <w:b/>
      <w:sz w:val="4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2A4A68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A68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A4A68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2A4A68"/>
    <w:pPr>
      <w:spacing w:after="120"/>
    </w:pPr>
  </w:style>
  <w:style w:type="character" w:customStyle="1" w:styleId="a4">
    <w:name w:val="Основной текст Знак"/>
    <w:basedOn w:val="a0"/>
    <w:link w:val="a3"/>
    <w:rsid w:val="002A4A68"/>
    <w:rPr>
      <w:rFonts w:ascii="Times New Roman" w:eastAsia="Times New Roman" w:hAnsi="Times New Roman" w:cs="Times New Roman"/>
      <w:sz w:val="20"/>
      <w:szCs w:val="24"/>
      <w:lang w:eastAsia="ru-RU" w:bidi="ru-RU"/>
    </w:rPr>
  </w:style>
  <w:style w:type="paragraph" w:styleId="2">
    <w:name w:val="Body Text 2"/>
    <w:basedOn w:val="a"/>
    <w:link w:val="20"/>
    <w:rsid w:val="002A4A68"/>
    <w:pPr>
      <w:widowControl/>
      <w:suppressAutoHyphens w:val="0"/>
      <w:autoSpaceDE/>
      <w:spacing w:after="120" w:line="480" w:lineRule="auto"/>
    </w:pPr>
    <w:rPr>
      <w:sz w:val="24"/>
      <w:szCs w:val="20"/>
      <w:lang w:bidi="ar-SA"/>
    </w:rPr>
  </w:style>
  <w:style w:type="character" w:customStyle="1" w:styleId="20">
    <w:name w:val="Основной текст 2 Знак"/>
    <w:basedOn w:val="a0"/>
    <w:link w:val="2"/>
    <w:rsid w:val="002A4A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2A4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4A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A4A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54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5542C5"/>
    <w:pPr>
      <w:autoSpaceDE/>
      <w:autoSpaceDN w:val="0"/>
      <w:spacing w:after="120"/>
    </w:pPr>
    <w:rPr>
      <w:rFonts w:cs="Tahoma"/>
      <w:kern w:val="3"/>
      <w:sz w:val="24"/>
      <w:lang w:val="de-DE" w:eastAsia="ja-JP" w:bidi="fa-IR"/>
    </w:rPr>
  </w:style>
  <w:style w:type="paragraph" w:styleId="a5">
    <w:name w:val="List Paragraph"/>
    <w:basedOn w:val="a"/>
    <w:uiPriority w:val="99"/>
    <w:qFormat/>
    <w:rsid w:val="005542C5"/>
    <w:pPr>
      <w:widowControl/>
      <w:autoSpaceDE/>
      <w:ind w:left="720"/>
    </w:pPr>
    <w:rPr>
      <w:rFonts w:ascii="Cambria" w:hAnsi="Cambria" w:cs="Cambria"/>
      <w:sz w:val="24"/>
      <w:lang w:eastAsia="ar-SA" w:bidi="ar-SA"/>
    </w:rPr>
  </w:style>
  <w:style w:type="paragraph" w:customStyle="1" w:styleId="21">
    <w:name w:val="Основной текст2"/>
    <w:basedOn w:val="a"/>
    <w:uiPriority w:val="99"/>
    <w:rsid w:val="005542C5"/>
    <w:pPr>
      <w:shd w:val="clear" w:color="auto" w:fill="FFFFFF"/>
      <w:suppressAutoHyphens w:val="0"/>
      <w:autoSpaceDE/>
      <w:spacing w:line="274" w:lineRule="exact"/>
      <w:jc w:val="center"/>
    </w:pPr>
    <w:rPr>
      <w:color w:val="000000"/>
      <w:sz w:val="23"/>
      <w:szCs w:val="23"/>
      <w:lang w:bidi="ar-SA"/>
    </w:rPr>
  </w:style>
  <w:style w:type="paragraph" w:styleId="a6">
    <w:name w:val="header"/>
    <w:basedOn w:val="a"/>
    <w:link w:val="a7"/>
    <w:uiPriority w:val="99"/>
    <w:rsid w:val="005542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42C5"/>
    <w:rPr>
      <w:rFonts w:ascii="Times New Roman" w:eastAsia="Times New Roman" w:hAnsi="Times New Roman" w:cs="Times New Roman"/>
      <w:sz w:val="20"/>
      <w:szCs w:val="24"/>
      <w:lang w:bidi="ru-RU"/>
    </w:rPr>
  </w:style>
  <w:style w:type="paragraph" w:styleId="a8">
    <w:name w:val="footer"/>
    <w:basedOn w:val="a"/>
    <w:link w:val="a9"/>
    <w:uiPriority w:val="99"/>
    <w:rsid w:val="005542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42C5"/>
    <w:rPr>
      <w:rFonts w:ascii="Times New Roman" w:eastAsia="Times New Roman" w:hAnsi="Times New Roman" w:cs="Times New Roman"/>
      <w:sz w:val="20"/>
      <w:szCs w:val="24"/>
      <w:lang w:bidi="ru-RU"/>
    </w:rPr>
  </w:style>
  <w:style w:type="character" w:customStyle="1" w:styleId="ts7">
    <w:name w:val="ts7"/>
    <w:uiPriority w:val="99"/>
    <w:rsid w:val="005542C5"/>
  </w:style>
  <w:style w:type="paragraph" w:styleId="aa">
    <w:name w:val="No Spacing"/>
    <w:uiPriority w:val="1"/>
    <w:qFormat/>
    <w:rsid w:val="005542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_"/>
    <w:basedOn w:val="a0"/>
    <w:link w:val="3"/>
    <w:rsid w:val="00370088"/>
    <w:rPr>
      <w:rFonts w:ascii="Times New Roman" w:eastAsia="Times New Roman" w:hAnsi="Times New Roman"/>
      <w:spacing w:val="-1"/>
      <w:shd w:val="clear" w:color="auto" w:fill="FFFFFF"/>
    </w:rPr>
  </w:style>
  <w:style w:type="paragraph" w:customStyle="1" w:styleId="3">
    <w:name w:val="Основной текст3"/>
    <w:basedOn w:val="a"/>
    <w:link w:val="ab"/>
    <w:rsid w:val="00370088"/>
    <w:pPr>
      <w:shd w:val="clear" w:color="auto" w:fill="FFFFFF"/>
      <w:suppressAutoHyphens w:val="0"/>
      <w:autoSpaceDE/>
      <w:spacing w:after="300" w:line="0" w:lineRule="atLeast"/>
      <w:ind w:hanging="300"/>
    </w:pPr>
    <w:rPr>
      <w:rFonts w:cstheme="minorBidi"/>
      <w:spacing w:val="-1"/>
      <w:sz w:val="22"/>
      <w:szCs w:val="22"/>
      <w:lang w:eastAsia="en-US" w:bidi="ar-SA"/>
    </w:rPr>
  </w:style>
  <w:style w:type="paragraph" w:styleId="ac">
    <w:name w:val="Body Text Indent"/>
    <w:basedOn w:val="a"/>
    <w:link w:val="ad"/>
    <w:uiPriority w:val="99"/>
    <w:semiHidden/>
    <w:unhideWhenUsed/>
    <w:rsid w:val="00B31F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31F9C"/>
    <w:rPr>
      <w:rFonts w:ascii="Times New Roman" w:eastAsia="Times New Roman" w:hAnsi="Times New Roman" w:cs="Times New Roman"/>
      <w:sz w:val="20"/>
      <w:szCs w:val="24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A14D2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14D26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3F2D0-1074-4621-AD14-652E988A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6634</Words>
  <Characters>37815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фрида</dc:creator>
  <cp:lastModifiedBy>Пользователь</cp:lastModifiedBy>
  <cp:revision>1</cp:revision>
  <cp:lastPrinted>2018-03-12T01:44:00Z</cp:lastPrinted>
  <dcterms:created xsi:type="dcterms:W3CDTF">2020-12-28T01:52:00Z</dcterms:created>
  <dcterms:modified xsi:type="dcterms:W3CDTF">2020-12-28T01:59:00Z</dcterms:modified>
</cp:coreProperties>
</file>